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FB30" w14:textId="77777777" w:rsidR="00613F12" w:rsidRPr="00C300DB" w:rsidRDefault="00613F12" w:rsidP="00613F12">
      <w:pPr>
        <w:spacing w:line="280" w:lineRule="exact"/>
        <w:jc w:val="both"/>
        <w:rPr>
          <w:rFonts w:ascii="PT Sans" w:hAnsi="PT Sans" w:cs="Times New Roman (Základní text"/>
          <w:b/>
          <w:bCs/>
          <w:caps/>
          <w:sz w:val="28"/>
          <w:szCs w:val="28"/>
          <w:lang w:val="es-ES_tradnl"/>
        </w:rPr>
      </w:pPr>
      <w:r w:rsidRPr="00C300DB">
        <w:rPr>
          <w:rFonts w:ascii="PT Sans" w:hAnsi="PT Sans" w:cs="Times New Roman (Základní text"/>
          <w:b/>
          <w:bCs/>
          <w:caps/>
          <w:sz w:val="28"/>
          <w:szCs w:val="28"/>
          <w:lang w:val="es-ES_tradnl"/>
        </w:rPr>
        <w:t>ENTERO LAXAVET</w:t>
      </w:r>
    </w:p>
    <w:p w14:paraId="5C5E3ABA" w14:textId="77777777" w:rsidR="00613F12" w:rsidRPr="00C300DB" w:rsidRDefault="00613F12" w:rsidP="00613F12">
      <w:pPr>
        <w:spacing w:line="160" w:lineRule="exact"/>
        <w:jc w:val="both"/>
        <w:rPr>
          <w:rFonts w:ascii="PT Sans Narrow" w:hAnsi="PT Sans Narrow"/>
          <w:sz w:val="16"/>
          <w:szCs w:val="16"/>
        </w:rPr>
      </w:pPr>
    </w:p>
    <w:p w14:paraId="25FFC6B1" w14:textId="77777777" w:rsidR="00613F12" w:rsidRPr="00F34A2D" w:rsidRDefault="00613F12" w:rsidP="00613F12">
      <w:pPr>
        <w:pBdr>
          <w:bottom w:val="single" w:sz="4" w:space="1" w:color="auto"/>
        </w:pBdr>
        <w:spacing w:line="180" w:lineRule="exact"/>
        <w:jc w:val="both"/>
        <w:rPr>
          <w:rFonts w:ascii="PT Sans Narrow" w:hAnsi="PT Sans Narrow"/>
          <w:b/>
          <w:bCs/>
          <w:color w:val="FFFFFF" w:themeColor="background1"/>
          <w:sz w:val="16"/>
          <w:szCs w:val="16"/>
          <w:lang w:val="sk-SK"/>
        </w:rPr>
      </w:pPr>
      <w:r>
        <w:rPr>
          <w:rFonts w:ascii="PT Sans Narrow" w:hAnsi="PT Sans Narrow"/>
          <w:b/>
          <w:bCs/>
          <w:color w:val="FFFFFF" w:themeColor="background1"/>
          <w:sz w:val="16"/>
          <w:szCs w:val="16"/>
          <w:highlight w:val="black"/>
          <w:lang w:val="sk-SK"/>
        </w:rPr>
        <w:t xml:space="preserve"> CZ </w:t>
      </w:r>
      <w:r w:rsidRPr="00C300DB">
        <w:rPr>
          <w:rFonts w:ascii="PT Sans Narrow" w:hAnsi="PT Sans Narrow"/>
          <w:b/>
          <w:bCs/>
          <w:sz w:val="16"/>
          <w:szCs w:val="16"/>
          <w:lang w:val="sk-SK"/>
        </w:rPr>
        <w:t xml:space="preserve">  </w:t>
      </w:r>
      <w:r w:rsidRPr="00C300DB">
        <w:rPr>
          <w:rFonts w:ascii="PT Sans Narrow" w:hAnsi="PT Sans Narrow"/>
          <w:b/>
          <w:bCs/>
          <w:sz w:val="16"/>
          <w:szCs w:val="16"/>
        </w:rPr>
        <w:t>Informace pro použití</w:t>
      </w:r>
    </w:p>
    <w:p w14:paraId="607634F6" w14:textId="77777777" w:rsidR="00613F12" w:rsidRPr="00C300DB" w:rsidRDefault="00613F12" w:rsidP="00613F12">
      <w:pPr>
        <w:spacing w:line="160" w:lineRule="exact"/>
        <w:jc w:val="both"/>
        <w:rPr>
          <w:rFonts w:ascii="PT Sans Narrow" w:hAnsi="PT Sans Narrow"/>
          <w:sz w:val="16"/>
          <w:szCs w:val="16"/>
        </w:rPr>
      </w:pPr>
    </w:p>
    <w:p w14:paraId="31DAB834" w14:textId="77777777" w:rsidR="00613F12" w:rsidRPr="0033158B" w:rsidRDefault="00613F12" w:rsidP="00613F12">
      <w:pPr>
        <w:spacing w:line="160" w:lineRule="exact"/>
        <w:jc w:val="both"/>
        <w:rPr>
          <w:rFonts w:ascii="PT Sans Narrow" w:hAnsi="PT Sans Narrow"/>
          <w:b/>
          <w:bCs/>
          <w:sz w:val="16"/>
          <w:szCs w:val="16"/>
        </w:rPr>
      </w:pPr>
      <w:r w:rsidRPr="0033158B">
        <w:rPr>
          <w:rFonts w:ascii="PT Sans Narrow" w:hAnsi="PT Sans Narrow"/>
          <w:b/>
          <w:bCs/>
          <w:sz w:val="16"/>
          <w:szCs w:val="16"/>
        </w:rPr>
        <w:t>Doplňkové krmivo pro psy a kočky.</w:t>
      </w:r>
    </w:p>
    <w:p w14:paraId="2ED97FE1" w14:textId="77777777" w:rsidR="00613F12" w:rsidRPr="00C300DB" w:rsidRDefault="00613F12" w:rsidP="00613F12">
      <w:pPr>
        <w:spacing w:line="160" w:lineRule="exact"/>
        <w:jc w:val="both"/>
        <w:rPr>
          <w:rFonts w:ascii="PT Sans Narrow" w:hAnsi="PT Sans Narrow"/>
          <w:sz w:val="16"/>
          <w:szCs w:val="16"/>
        </w:rPr>
      </w:pPr>
      <w:r w:rsidRPr="00C300DB">
        <w:rPr>
          <w:rFonts w:ascii="PT Sans Narrow" w:hAnsi="PT Sans Narrow"/>
          <w:sz w:val="16"/>
          <w:szCs w:val="16"/>
        </w:rPr>
        <w:t>Pouze pro zvířata.</w:t>
      </w:r>
    </w:p>
    <w:p w14:paraId="7DBFEA1A" w14:textId="77777777" w:rsidR="00613F12" w:rsidRPr="00C300DB" w:rsidRDefault="00613F12" w:rsidP="00613F12">
      <w:pPr>
        <w:spacing w:line="160" w:lineRule="exact"/>
        <w:rPr>
          <w:rFonts w:ascii="PT Sans Narrow" w:hAnsi="PT Sans Narrow"/>
          <w:sz w:val="16"/>
          <w:szCs w:val="16"/>
        </w:rPr>
      </w:pPr>
      <w:r w:rsidRPr="00C300DB">
        <w:rPr>
          <w:rFonts w:ascii="PT Sans Narrow" w:hAnsi="PT Sans Narrow"/>
          <w:b/>
          <w:bCs/>
          <w:caps/>
          <w:sz w:val="16"/>
          <w:szCs w:val="16"/>
        </w:rPr>
        <w:t>Použití:</w:t>
      </w:r>
      <w:r w:rsidRPr="00C300DB">
        <w:rPr>
          <w:rFonts w:ascii="PT Sans Narrow" w:hAnsi="PT Sans Narrow"/>
          <w:sz w:val="16"/>
          <w:szCs w:val="16"/>
        </w:rPr>
        <w:t xml:space="preserve"> Pro použití v případě příjmu krmiva s nízkým obsahem vlákniny, zácpy, adstringentních diet nebo léků. Lze použít také k prevenci tvorby </w:t>
      </w:r>
      <w:proofErr w:type="spellStart"/>
      <w:r w:rsidRPr="00C300DB">
        <w:rPr>
          <w:rFonts w:ascii="PT Sans Narrow" w:hAnsi="PT Sans Narrow"/>
          <w:sz w:val="16"/>
          <w:szCs w:val="16"/>
        </w:rPr>
        <w:t>trichobezoárů</w:t>
      </w:r>
      <w:proofErr w:type="spellEnd"/>
      <w:r w:rsidRPr="00C300DB">
        <w:rPr>
          <w:rFonts w:ascii="PT Sans Narrow" w:hAnsi="PT Sans Narrow"/>
          <w:sz w:val="16"/>
          <w:szCs w:val="16"/>
        </w:rPr>
        <w:t xml:space="preserve"> u koček. Dalším možným použitím je dosažení řádného vyprázdnění střev před chirurgickým zákrokem nebo rentgenologickým vyšetřením.</w:t>
      </w:r>
    </w:p>
    <w:p w14:paraId="7455B603" w14:textId="77777777" w:rsidR="00613F12" w:rsidRPr="00C300DB" w:rsidRDefault="00613F12" w:rsidP="00613F12">
      <w:pPr>
        <w:spacing w:line="160" w:lineRule="exact"/>
        <w:rPr>
          <w:rFonts w:ascii="PT Sans Narrow" w:hAnsi="PT Sans Narrow"/>
          <w:color w:val="000000" w:themeColor="text1"/>
          <w:sz w:val="16"/>
          <w:szCs w:val="16"/>
        </w:rPr>
      </w:pPr>
      <w:r w:rsidRPr="00C300DB">
        <w:rPr>
          <w:rFonts w:ascii="PT Sans Narrow" w:hAnsi="PT Sans Narrow" w:cs="Times New Roman (Základní text"/>
          <w:b/>
          <w:bCs/>
          <w:caps/>
          <w:sz w:val="16"/>
          <w:szCs w:val="16"/>
        </w:rPr>
        <w:t>Složení</w:t>
      </w:r>
      <w:r w:rsidRPr="00C300DB">
        <w:rPr>
          <w:rFonts w:ascii="PT Sans Narrow" w:hAnsi="PT Sans Narrow" w:cs="Times New Roman (Základní text"/>
          <w:caps/>
          <w:sz w:val="16"/>
          <w:szCs w:val="16"/>
        </w:rPr>
        <w:t xml:space="preserve"> (</w:t>
      </w:r>
      <w:r w:rsidRPr="00C300DB">
        <w:rPr>
          <w:rFonts w:ascii="PT Sans Narrow" w:hAnsi="PT Sans Narrow" w:cs="Times New Roman (Základní text"/>
          <w:sz w:val="16"/>
          <w:szCs w:val="16"/>
        </w:rPr>
        <w:t>v 1 ml</w:t>
      </w:r>
      <w:r w:rsidRPr="00C300DB">
        <w:rPr>
          <w:rFonts w:ascii="PT Sans Narrow" w:hAnsi="PT Sans Narrow" w:cs="Times New Roman (Základní text"/>
          <w:caps/>
          <w:sz w:val="16"/>
          <w:szCs w:val="16"/>
        </w:rPr>
        <w:t>)</w:t>
      </w:r>
      <w:r w:rsidRPr="00C300DB">
        <w:rPr>
          <w:rFonts w:ascii="PT Sans Narrow" w:hAnsi="PT Sans Narrow" w:cs="Times New Roman (Základní text"/>
          <w:b/>
          <w:bCs/>
          <w:caps/>
          <w:sz w:val="16"/>
          <w:szCs w:val="16"/>
        </w:rPr>
        <w:t xml:space="preserve">: </w:t>
      </w:r>
      <w:r w:rsidRPr="0033158B">
        <w:rPr>
          <w:rFonts w:ascii="PT Sans Narrow" w:hAnsi="PT Sans Narrow"/>
          <w:color w:val="000000" w:themeColor="text1"/>
          <w:sz w:val="16"/>
          <w:szCs w:val="16"/>
        </w:rPr>
        <w:t>Glycer</w:t>
      </w:r>
      <w:r>
        <w:rPr>
          <w:rFonts w:ascii="PT Sans Narrow" w:hAnsi="PT Sans Narrow"/>
          <w:color w:val="000000" w:themeColor="text1"/>
          <w:sz w:val="16"/>
          <w:szCs w:val="16"/>
        </w:rPr>
        <w:t>i</w:t>
      </w:r>
      <w:r w:rsidRPr="0033158B">
        <w:rPr>
          <w:rFonts w:ascii="PT Sans Narrow" w:hAnsi="PT Sans Narrow"/>
          <w:color w:val="000000" w:themeColor="text1"/>
          <w:sz w:val="16"/>
          <w:szCs w:val="16"/>
        </w:rPr>
        <w:t xml:space="preserve">n </w:t>
      </w:r>
      <w:r w:rsidRPr="00C300DB">
        <w:rPr>
          <w:rFonts w:ascii="PT Sans Narrow" w:hAnsi="PT Sans Narrow"/>
          <w:color w:val="000000" w:themeColor="text1"/>
          <w:sz w:val="16"/>
          <w:szCs w:val="16"/>
        </w:rPr>
        <w:t xml:space="preserve">(0,99 ml), </w:t>
      </w:r>
      <w:proofErr w:type="spellStart"/>
      <w:r w:rsidRPr="00C300DB">
        <w:rPr>
          <w:rFonts w:ascii="PT Sans Narrow" w:hAnsi="PT Sans Narrow"/>
          <w:color w:val="000000" w:themeColor="text1"/>
          <w:sz w:val="16"/>
          <w:szCs w:val="16"/>
        </w:rPr>
        <w:t>psyllium</w:t>
      </w:r>
      <w:proofErr w:type="spellEnd"/>
      <w:r w:rsidRPr="00C300DB">
        <w:rPr>
          <w:rFonts w:ascii="PT Sans Narrow" w:hAnsi="PT Sans Narrow"/>
          <w:color w:val="000000" w:themeColor="text1"/>
          <w:sz w:val="16"/>
          <w:szCs w:val="16"/>
        </w:rPr>
        <w:t xml:space="preserve"> slupky (0,65 mg).</w:t>
      </w:r>
    </w:p>
    <w:p w14:paraId="538380ED" w14:textId="77777777" w:rsidR="00613F12" w:rsidRPr="00C300DB" w:rsidRDefault="00613F12" w:rsidP="00613F12">
      <w:pPr>
        <w:spacing w:line="160" w:lineRule="exact"/>
        <w:rPr>
          <w:rFonts w:ascii="PT Sans Narrow" w:hAnsi="PT Sans Narrow"/>
          <w:color w:val="000000" w:themeColor="text1"/>
          <w:sz w:val="16"/>
          <w:szCs w:val="16"/>
        </w:rPr>
      </w:pPr>
      <w:r w:rsidRPr="00C300DB">
        <w:rPr>
          <w:rFonts w:ascii="PT Sans Narrow" w:hAnsi="PT Sans Narrow" w:cs="Times New Roman (Základní text"/>
          <w:b/>
          <w:caps/>
          <w:color w:val="000000" w:themeColor="text1"/>
          <w:sz w:val="16"/>
          <w:szCs w:val="16"/>
        </w:rPr>
        <w:t>Doplňkové látky</w:t>
      </w:r>
      <w:r w:rsidRPr="00C300DB">
        <w:rPr>
          <w:rFonts w:ascii="PT Sans Narrow" w:hAnsi="PT Sans Narrow"/>
          <w:color w:val="000000" w:themeColor="text1"/>
          <w:sz w:val="16"/>
          <w:szCs w:val="16"/>
        </w:rPr>
        <w:t xml:space="preserve"> (</w:t>
      </w:r>
      <w:r w:rsidRPr="00C300DB">
        <w:rPr>
          <w:rFonts w:ascii="PT Sans Narrow" w:hAnsi="PT Sans Narrow" w:cs="Times New Roman (Základní text"/>
          <w:sz w:val="16"/>
          <w:szCs w:val="16"/>
        </w:rPr>
        <w:t xml:space="preserve">v 1 ml): Stabilizátory střevní flóry: </w:t>
      </w:r>
      <w:proofErr w:type="spellStart"/>
      <w:r w:rsidRPr="00C300DB">
        <w:rPr>
          <w:rFonts w:ascii="PT Sans Narrow" w:hAnsi="PT Sans Narrow"/>
          <w:i/>
          <w:iCs/>
          <w:color w:val="000000" w:themeColor="text1"/>
          <w:sz w:val="16"/>
          <w:szCs w:val="16"/>
        </w:rPr>
        <w:t>Enterococcus</w:t>
      </w:r>
      <w:proofErr w:type="spellEnd"/>
      <w:r w:rsidRPr="00C300DB">
        <w:rPr>
          <w:rFonts w:ascii="PT Sans Narrow" w:hAnsi="PT Sans Narrow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C300DB">
        <w:rPr>
          <w:rFonts w:ascii="PT Sans Narrow" w:hAnsi="PT Sans Narrow"/>
          <w:i/>
          <w:iCs/>
          <w:color w:val="000000" w:themeColor="text1"/>
          <w:sz w:val="16"/>
          <w:szCs w:val="16"/>
        </w:rPr>
        <w:t>faecium</w:t>
      </w:r>
      <w:proofErr w:type="spellEnd"/>
      <w:r w:rsidRPr="00C300DB">
        <w:rPr>
          <w:rFonts w:ascii="PT Sans Narrow" w:hAnsi="PT Sans Narrow"/>
          <w:i/>
          <w:iCs/>
          <w:color w:val="000000" w:themeColor="text1"/>
          <w:sz w:val="16"/>
          <w:szCs w:val="16"/>
        </w:rPr>
        <w:t xml:space="preserve"> </w:t>
      </w:r>
      <w:r w:rsidRPr="00C300DB">
        <w:rPr>
          <w:rFonts w:ascii="PT Sans Narrow" w:hAnsi="PT Sans Narrow"/>
          <w:color w:val="000000" w:themeColor="text1"/>
          <w:sz w:val="16"/>
          <w:szCs w:val="16"/>
        </w:rPr>
        <w:t>DSM 10663/ NCIMB 10415 (2,18 x 10</w:t>
      </w:r>
      <w:r w:rsidRPr="00C300DB">
        <w:rPr>
          <w:rFonts w:ascii="PT Sans Narrow" w:hAnsi="PT Sans Narrow"/>
          <w:color w:val="000000" w:themeColor="text1"/>
          <w:sz w:val="16"/>
          <w:szCs w:val="16"/>
          <w:vertAlign w:val="superscript"/>
        </w:rPr>
        <w:t>8</w:t>
      </w:r>
      <w:r w:rsidRPr="00C300DB">
        <w:rPr>
          <w:rFonts w:ascii="PT Sans Narrow" w:hAnsi="PT Sans Narrow"/>
          <w:color w:val="000000" w:themeColor="text1"/>
          <w:sz w:val="16"/>
          <w:szCs w:val="16"/>
        </w:rPr>
        <w:t xml:space="preserve"> </w:t>
      </w:r>
      <w:r>
        <w:rPr>
          <w:rFonts w:ascii="PT Sans Narrow" w:hAnsi="PT Sans Narrow"/>
          <w:color w:val="000000" w:themeColor="text1"/>
          <w:sz w:val="16"/>
          <w:szCs w:val="16"/>
        </w:rPr>
        <w:t>CFU</w:t>
      </w:r>
      <w:r w:rsidRPr="00C300DB">
        <w:rPr>
          <w:rFonts w:ascii="PT Sans Narrow" w:hAnsi="PT Sans Narrow"/>
          <w:color w:val="000000" w:themeColor="text1"/>
          <w:sz w:val="16"/>
          <w:szCs w:val="16"/>
        </w:rPr>
        <w:t>)</w:t>
      </w:r>
    </w:p>
    <w:p w14:paraId="511F340F" w14:textId="77777777" w:rsidR="00613F12" w:rsidRPr="00C300DB" w:rsidRDefault="00613F12" w:rsidP="00613F12">
      <w:pPr>
        <w:spacing w:line="160" w:lineRule="exact"/>
        <w:rPr>
          <w:rFonts w:ascii="PT Sans Narrow" w:hAnsi="PT Sans Narrow" w:cs="Times New Roman (Základní text"/>
          <w:color w:val="000000" w:themeColor="text1"/>
          <w:sz w:val="16"/>
          <w:szCs w:val="16"/>
        </w:rPr>
      </w:pPr>
      <w:r w:rsidRPr="00C300DB">
        <w:rPr>
          <w:rFonts w:ascii="PT Sans Narrow" w:hAnsi="PT Sans Narrow" w:cs="Times New Roman (Základní text"/>
          <w:b/>
          <w:bCs/>
          <w:caps/>
          <w:color w:val="000000" w:themeColor="text1"/>
          <w:sz w:val="16"/>
          <w:szCs w:val="16"/>
        </w:rPr>
        <w:t>Analytické složky:</w:t>
      </w:r>
      <w:r w:rsidRPr="00C300DB">
        <w:rPr>
          <w:rFonts w:ascii="PT Sans Narrow" w:hAnsi="PT Sans Narrow" w:cs="Times New Roman (Základní text"/>
          <w:color w:val="000000" w:themeColor="text1"/>
          <w:sz w:val="16"/>
          <w:szCs w:val="16"/>
        </w:rPr>
        <w:t xml:space="preserve"> H</w:t>
      </w:r>
      <w:r w:rsidRPr="00C300DB">
        <w:rPr>
          <w:rFonts w:ascii="PT Sans Narrow" w:hAnsi="PT Sans Narrow"/>
          <w:color w:val="000000" w:themeColor="text1"/>
          <w:sz w:val="16"/>
          <w:szCs w:val="16"/>
        </w:rPr>
        <w:t>rubý tuk 71,80 %, hrubá vláknina 4,36 %, hrubý protein 0,40 %, hrubý popel 0,25 %.</w:t>
      </w:r>
    </w:p>
    <w:p w14:paraId="331F9DB6" w14:textId="77777777" w:rsidR="00613F12" w:rsidRPr="00C300DB" w:rsidRDefault="00613F12" w:rsidP="00613F12">
      <w:pPr>
        <w:spacing w:line="160" w:lineRule="exact"/>
        <w:rPr>
          <w:rFonts w:ascii="PT Sans Narrow" w:hAnsi="PT Sans Narrow" w:cs="Times New Roman (Základní text"/>
          <w:color w:val="000000" w:themeColor="text1"/>
          <w:sz w:val="16"/>
          <w:szCs w:val="16"/>
        </w:rPr>
      </w:pPr>
      <w:r w:rsidRPr="00C300DB">
        <w:rPr>
          <w:rFonts w:ascii="PT Sans Narrow" w:hAnsi="PT Sans Narrow" w:cs="Times New Roman (Základní text"/>
          <w:b/>
          <w:bCs/>
          <w:caps/>
          <w:color w:val="000000" w:themeColor="text1"/>
          <w:sz w:val="16"/>
          <w:szCs w:val="16"/>
        </w:rPr>
        <w:t>Návod k použití/ dávkování:</w:t>
      </w:r>
      <w:r w:rsidRPr="00C300DB">
        <w:rPr>
          <w:rFonts w:ascii="PT Sans Narrow" w:hAnsi="PT Sans Narrow" w:cs="Times New Roman (Základní text"/>
          <w:color w:val="000000" w:themeColor="text1"/>
          <w:sz w:val="16"/>
          <w:szCs w:val="16"/>
        </w:rPr>
        <w:t xml:space="preserve"> </w:t>
      </w:r>
      <w:r w:rsidRPr="00C300DB">
        <w:rPr>
          <w:rFonts w:ascii="PT Sans Narrow" w:hAnsi="PT Sans Narrow"/>
          <w:color w:val="000000" w:themeColor="text1"/>
          <w:sz w:val="16"/>
          <w:szCs w:val="16"/>
        </w:rPr>
        <w:t xml:space="preserve">Perorální podání. </w:t>
      </w:r>
    </w:p>
    <w:p w14:paraId="5EF22C40" w14:textId="77777777" w:rsidR="00613F12" w:rsidRPr="00C300DB" w:rsidRDefault="00613F12" w:rsidP="00613F12">
      <w:pPr>
        <w:spacing w:line="160" w:lineRule="exact"/>
        <w:rPr>
          <w:rFonts w:ascii="PT Sans Narrow" w:hAnsi="PT Sans Narrow"/>
          <w:color w:val="000000" w:themeColor="text1"/>
          <w:sz w:val="16"/>
          <w:szCs w:val="16"/>
        </w:rPr>
      </w:pPr>
      <w:r w:rsidRPr="00C300DB">
        <w:rPr>
          <w:rFonts w:ascii="PT Sans Narrow" w:hAnsi="PT Sans Narrow"/>
          <w:b/>
          <w:bCs/>
          <w:color w:val="000000" w:themeColor="text1"/>
          <w:sz w:val="16"/>
          <w:szCs w:val="16"/>
        </w:rPr>
        <w:t>Psi a kočky:</w:t>
      </w:r>
      <w:r w:rsidRPr="00C300DB">
        <w:rPr>
          <w:rFonts w:ascii="PT Sans Narrow" w:hAnsi="PT Sans Narrow"/>
          <w:color w:val="000000" w:themeColor="text1"/>
          <w:sz w:val="16"/>
          <w:szCs w:val="16"/>
        </w:rPr>
        <w:t xml:space="preserve"> 1 ml na 1 kg hmotnosti jednou denně.</w:t>
      </w:r>
    </w:p>
    <w:p w14:paraId="0B988AFD" w14:textId="77777777" w:rsidR="00613F12" w:rsidRPr="00C300DB" w:rsidRDefault="00613F12" w:rsidP="00613F12">
      <w:pPr>
        <w:spacing w:line="160" w:lineRule="exact"/>
        <w:rPr>
          <w:rFonts w:ascii="PT Sans Narrow" w:hAnsi="PT Sans Narrow" w:cs="Times New Roman"/>
          <w:color w:val="000000" w:themeColor="text1"/>
          <w:sz w:val="16"/>
          <w:szCs w:val="16"/>
        </w:rPr>
      </w:pPr>
      <w:r w:rsidRPr="00C300DB">
        <w:rPr>
          <w:rFonts w:ascii="PT Sans Narrow" w:hAnsi="PT Sans Narrow"/>
          <w:color w:val="000000" w:themeColor="text1"/>
          <w:sz w:val="16"/>
          <w:szCs w:val="16"/>
        </w:rPr>
        <w:t xml:space="preserve">1 ml = 16 kapek </w:t>
      </w:r>
    </w:p>
    <w:p w14:paraId="7618C96C" w14:textId="77777777" w:rsidR="00613F12" w:rsidRPr="0033158B" w:rsidRDefault="00613F12" w:rsidP="00613F12">
      <w:pPr>
        <w:spacing w:line="160" w:lineRule="exact"/>
        <w:jc w:val="both"/>
        <w:rPr>
          <w:rFonts w:ascii="PT Sans Narrow" w:hAnsi="PT Sans Narrow"/>
          <w:b/>
          <w:bCs/>
          <w:sz w:val="16"/>
          <w:szCs w:val="16"/>
        </w:rPr>
      </w:pPr>
      <w:r w:rsidRPr="0033158B">
        <w:rPr>
          <w:rFonts w:ascii="PT Sans Narrow" w:hAnsi="PT Sans Narrow"/>
          <w:b/>
          <w:bCs/>
          <w:sz w:val="16"/>
          <w:szCs w:val="16"/>
        </w:rPr>
        <w:t>Před použitím potřepejte.</w:t>
      </w:r>
    </w:p>
    <w:p w14:paraId="2FF4394F" w14:textId="77777777" w:rsidR="00613F12" w:rsidRPr="0033158B" w:rsidRDefault="00613F12" w:rsidP="00613F12">
      <w:pPr>
        <w:spacing w:line="160" w:lineRule="exact"/>
        <w:jc w:val="both"/>
        <w:rPr>
          <w:rFonts w:ascii="PT Sans Narrow" w:hAnsi="PT Sans Narrow"/>
          <w:b/>
          <w:bCs/>
          <w:sz w:val="16"/>
          <w:szCs w:val="16"/>
        </w:rPr>
      </w:pPr>
      <w:r w:rsidRPr="0033158B">
        <w:rPr>
          <w:rFonts w:ascii="PT Sans Narrow" w:hAnsi="PT Sans Narrow"/>
          <w:color w:val="000000" w:themeColor="text1"/>
          <w:sz w:val="16"/>
          <w:szCs w:val="16"/>
        </w:rPr>
        <w:t>Doporučuje se podávat přímo do tlamy zvířete nebo jako přídavek do krmiva nebo vody.</w:t>
      </w:r>
    </w:p>
    <w:p w14:paraId="16B94BB5" w14:textId="77777777" w:rsidR="00613F12" w:rsidRPr="00C300DB" w:rsidRDefault="00613F12" w:rsidP="00613F12">
      <w:pPr>
        <w:spacing w:line="160" w:lineRule="exact"/>
        <w:jc w:val="both"/>
        <w:rPr>
          <w:rFonts w:ascii="PT Sans Narrow" w:hAnsi="PT Sans Narrow"/>
          <w:sz w:val="16"/>
          <w:szCs w:val="16"/>
        </w:rPr>
      </w:pPr>
      <w:r w:rsidRPr="00C300DB">
        <w:rPr>
          <w:rFonts w:ascii="PT Sans Narrow" w:hAnsi="PT Sans Narrow"/>
          <w:b/>
          <w:bCs/>
          <w:caps/>
          <w:sz w:val="16"/>
          <w:szCs w:val="16"/>
        </w:rPr>
        <w:t>Upozornění:</w:t>
      </w:r>
      <w:r w:rsidRPr="00C300DB">
        <w:rPr>
          <w:rFonts w:ascii="PT Sans Narrow" w:hAnsi="PT Sans Narrow"/>
          <w:sz w:val="16"/>
          <w:szCs w:val="16"/>
        </w:rPr>
        <w:t xml:space="preserve"> Vzhledem k obsahu rostlinných výtažků se mohou vyskytovat rozdíly ve vůni a barvě, které nemají vliv kvalitu přípravku. Uchovávejte mimo dosah dětí. Před použitím se poraďte s veterinárním lékařem. Zvířata musí mít trvalý přístup k vodě.</w:t>
      </w:r>
    </w:p>
    <w:p w14:paraId="5D9A1EF7" w14:textId="77777777" w:rsidR="00613F12" w:rsidRPr="00C300DB" w:rsidRDefault="00613F12" w:rsidP="00613F12">
      <w:pPr>
        <w:spacing w:before="120" w:line="160" w:lineRule="exact"/>
        <w:jc w:val="both"/>
        <w:rPr>
          <w:rFonts w:ascii="PT Sans Narrow" w:hAnsi="PT Sans Narrow" w:cs="Arial"/>
          <w:sz w:val="16"/>
          <w:szCs w:val="16"/>
          <w:shd w:val="clear" w:color="auto" w:fill="FFFFFF"/>
        </w:rPr>
      </w:pPr>
      <w:r w:rsidRPr="00C300DB">
        <w:rPr>
          <w:rFonts w:ascii="PT Sans Narrow" w:hAnsi="PT Sans Narrow" w:cs="Times New Roman (Základní text"/>
          <w:b/>
          <w:bCs/>
          <w:caps/>
          <w:sz w:val="16"/>
          <w:szCs w:val="16"/>
        </w:rPr>
        <w:t>Podmínky uchovávání</w:t>
      </w:r>
      <w:r w:rsidRPr="00C300DB">
        <w:rPr>
          <w:rFonts w:ascii="PT Sans Narrow" w:hAnsi="PT Sans Narrow"/>
          <w:b/>
          <w:bCs/>
          <w:caps/>
          <w:sz w:val="16"/>
          <w:szCs w:val="16"/>
        </w:rPr>
        <w:t>:</w:t>
      </w:r>
      <w:r w:rsidRPr="00C300DB">
        <w:rPr>
          <w:rFonts w:ascii="PT Sans Narrow" w:hAnsi="PT Sans Narrow"/>
          <w:sz w:val="16"/>
          <w:szCs w:val="16"/>
        </w:rPr>
        <w:t xml:space="preserve"> </w:t>
      </w:r>
      <w:r w:rsidRPr="00C300DB">
        <w:rPr>
          <w:rStyle w:val="Zdraznn"/>
          <w:rFonts w:ascii="PT Sans Narrow" w:hAnsi="PT Sans Narrow" w:cs="Arial"/>
          <w:i w:val="0"/>
          <w:iCs w:val="0"/>
          <w:sz w:val="16"/>
          <w:szCs w:val="16"/>
        </w:rPr>
        <w:t>Uchovávejte</w:t>
      </w:r>
      <w:r w:rsidRPr="00C300DB">
        <w:rPr>
          <w:rStyle w:val="apple-converted-space"/>
          <w:rFonts w:ascii="PT Sans Narrow" w:hAnsi="PT Sans Narrow" w:cs="Arial"/>
          <w:sz w:val="16"/>
          <w:szCs w:val="16"/>
          <w:shd w:val="clear" w:color="auto" w:fill="FFFFFF"/>
        </w:rPr>
        <w:t> </w:t>
      </w:r>
      <w:r w:rsidRPr="00C300DB">
        <w:rPr>
          <w:rFonts w:ascii="PT Sans Narrow" w:hAnsi="PT Sans Narrow" w:cs="Arial"/>
          <w:sz w:val="16"/>
          <w:szCs w:val="16"/>
          <w:shd w:val="clear" w:color="auto" w:fill="FFFFFF"/>
        </w:rPr>
        <w:t>v</w:t>
      </w:r>
      <w:r w:rsidRPr="00C300DB">
        <w:rPr>
          <w:rStyle w:val="apple-converted-space"/>
          <w:rFonts w:ascii="PT Sans Narrow" w:hAnsi="PT Sans Narrow" w:cs="Arial"/>
          <w:sz w:val="16"/>
          <w:szCs w:val="16"/>
          <w:shd w:val="clear" w:color="auto" w:fill="FFFFFF"/>
        </w:rPr>
        <w:t> </w:t>
      </w:r>
      <w:r w:rsidRPr="00C300DB">
        <w:rPr>
          <w:rStyle w:val="Zdraznn"/>
          <w:rFonts w:ascii="PT Sans Narrow" w:hAnsi="PT Sans Narrow" w:cs="Arial"/>
          <w:i w:val="0"/>
          <w:iCs w:val="0"/>
          <w:sz w:val="16"/>
          <w:szCs w:val="16"/>
        </w:rPr>
        <w:t>chladu</w:t>
      </w:r>
      <w:r w:rsidRPr="00C300DB">
        <w:rPr>
          <w:rStyle w:val="apple-converted-space"/>
          <w:rFonts w:ascii="PT Sans Narrow" w:hAnsi="PT Sans Narrow" w:cs="Arial"/>
          <w:sz w:val="16"/>
          <w:szCs w:val="16"/>
          <w:shd w:val="clear" w:color="auto" w:fill="FFFFFF"/>
        </w:rPr>
        <w:t> </w:t>
      </w:r>
      <w:r w:rsidRPr="00C300DB">
        <w:rPr>
          <w:rFonts w:ascii="PT Sans Narrow" w:hAnsi="PT Sans Narrow" w:cs="Arial"/>
          <w:sz w:val="16"/>
          <w:szCs w:val="16"/>
          <w:shd w:val="clear" w:color="auto" w:fill="FFFFFF"/>
        </w:rPr>
        <w:t>a suchu,</w:t>
      </w:r>
      <w:r w:rsidRPr="00C300DB">
        <w:rPr>
          <w:rStyle w:val="apple-converted-space"/>
          <w:rFonts w:ascii="PT Sans Narrow" w:hAnsi="PT Sans Narrow" w:cs="Arial"/>
          <w:sz w:val="16"/>
          <w:szCs w:val="16"/>
          <w:shd w:val="clear" w:color="auto" w:fill="FFFFFF"/>
        </w:rPr>
        <w:t xml:space="preserve"> </w:t>
      </w:r>
      <w:r w:rsidRPr="00C300DB">
        <w:rPr>
          <w:rStyle w:val="Zdraznn"/>
          <w:rFonts w:ascii="PT Sans Narrow" w:hAnsi="PT Sans Narrow" w:cs="Arial"/>
          <w:i w:val="0"/>
          <w:iCs w:val="0"/>
          <w:sz w:val="16"/>
          <w:szCs w:val="16"/>
        </w:rPr>
        <w:t>chraňte před přímým slunečním</w:t>
      </w:r>
      <w:r w:rsidRPr="00C300DB">
        <w:rPr>
          <w:rStyle w:val="apple-converted-space"/>
          <w:rFonts w:ascii="PT Sans Narrow" w:hAnsi="PT Sans Narrow" w:cs="Arial"/>
          <w:sz w:val="16"/>
          <w:szCs w:val="16"/>
          <w:shd w:val="clear" w:color="auto" w:fill="FFFFFF"/>
        </w:rPr>
        <w:t> </w:t>
      </w:r>
      <w:r w:rsidRPr="00C300DB">
        <w:rPr>
          <w:rFonts w:ascii="PT Sans Narrow" w:hAnsi="PT Sans Narrow" w:cs="Arial"/>
          <w:sz w:val="16"/>
          <w:szCs w:val="16"/>
          <w:shd w:val="clear" w:color="auto" w:fill="FFFFFF"/>
        </w:rPr>
        <w:t>světlem.</w:t>
      </w:r>
    </w:p>
    <w:p w14:paraId="0F09BD9D" w14:textId="77777777" w:rsidR="00613F12" w:rsidRPr="00C300DB" w:rsidRDefault="00613F12" w:rsidP="00613F12">
      <w:pPr>
        <w:spacing w:line="160" w:lineRule="exact"/>
        <w:jc w:val="both"/>
        <w:rPr>
          <w:rFonts w:ascii="PT Sans Narrow" w:hAnsi="PT Sans Narrow"/>
          <w:sz w:val="16"/>
          <w:szCs w:val="16"/>
        </w:rPr>
      </w:pPr>
      <w:r w:rsidRPr="00C300DB">
        <w:rPr>
          <w:rFonts w:ascii="PT Sans Narrow" w:hAnsi="PT Sans Narrow" w:cs="Times New Roman (Základní text"/>
          <w:b/>
          <w:bCs/>
          <w:caps/>
          <w:sz w:val="16"/>
          <w:szCs w:val="16"/>
        </w:rPr>
        <w:t>Velikost balení:</w:t>
      </w:r>
      <w:r w:rsidRPr="00C300DB">
        <w:rPr>
          <w:rFonts w:ascii="PT Sans Narrow" w:hAnsi="PT Sans Narrow"/>
          <w:sz w:val="16"/>
          <w:szCs w:val="16"/>
        </w:rPr>
        <w:t xml:space="preserve"> Kapací lahvička </w:t>
      </w:r>
      <w:r w:rsidRPr="00C300DB">
        <w:rPr>
          <w:rStyle w:val="Zdraznn"/>
          <w:rFonts w:ascii="PT Sans Narrow" w:hAnsi="PT Sans Narrow" w:cs="Arial"/>
          <w:i w:val="0"/>
          <w:iCs w:val="0"/>
          <w:sz w:val="16"/>
          <w:szCs w:val="16"/>
        </w:rPr>
        <w:t xml:space="preserve">55 </w:t>
      </w:r>
      <w:r>
        <w:rPr>
          <w:rStyle w:val="Zdraznn"/>
          <w:rFonts w:ascii="PT Sans Narrow" w:hAnsi="PT Sans Narrow" w:cs="Arial"/>
          <w:i w:val="0"/>
          <w:iCs w:val="0"/>
          <w:sz w:val="16"/>
          <w:szCs w:val="16"/>
        </w:rPr>
        <w:t>/ 150 ml</w:t>
      </w:r>
      <w:r w:rsidRPr="00C300DB">
        <w:rPr>
          <w:rStyle w:val="Zdraznn"/>
          <w:rFonts w:ascii="PT Sans Narrow" w:hAnsi="PT Sans Narrow" w:cs="Arial"/>
          <w:i w:val="0"/>
          <w:iCs w:val="0"/>
          <w:sz w:val="16"/>
          <w:szCs w:val="16"/>
        </w:rPr>
        <w:t xml:space="preserve"> s dávkovací stříkačkou v</w:t>
      </w:r>
      <w:r w:rsidRPr="00C300DB">
        <w:rPr>
          <w:rStyle w:val="apple-converted-space"/>
          <w:rFonts w:ascii="PT Sans Narrow" w:hAnsi="PT Sans Narrow" w:cs="Arial"/>
          <w:i/>
          <w:iCs/>
          <w:sz w:val="16"/>
          <w:szCs w:val="16"/>
          <w:shd w:val="clear" w:color="auto" w:fill="FFFFFF"/>
        </w:rPr>
        <w:t> </w:t>
      </w:r>
      <w:r w:rsidRPr="00C300DB">
        <w:rPr>
          <w:rStyle w:val="Zdraznn"/>
          <w:rFonts w:ascii="PT Sans Narrow" w:hAnsi="PT Sans Narrow" w:cs="Arial"/>
          <w:i w:val="0"/>
          <w:iCs w:val="0"/>
          <w:sz w:val="16"/>
          <w:szCs w:val="16"/>
        </w:rPr>
        <w:t>krabičce.</w:t>
      </w:r>
    </w:p>
    <w:p w14:paraId="5C24D277" w14:textId="77777777" w:rsidR="00613F12" w:rsidRDefault="00613F12" w:rsidP="00613F12">
      <w:pPr>
        <w:spacing w:line="160" w:lineRule="exact"/>
        <w:jc w:val="both"/>
        <w:rPr>
          <w:rFonts w:ascii="PT Sans Narrow" w:hAnsi="PT Sans Narrow"/>
          <w:sz w:val="14"/>
          <w:szCs w:val="14"/>
        </w:rPr>
      </w:pPr>
      <w:r w:rsidRPr="00F5790F">
        <w:rPr>
          <w:rFonts w:ascii="PT Sans Narrow" w:hAnsi="PT Sans Narrow"/>
          <w:b/>
          <w:bCs/>
          <w:sz w:val="16"/>
          <w:szCs w:val="16"/>
        </w:rPr>
        <w:t>Číslo šarže</w:t>
      </w:r>
      <w:r w:rsidRPr="00F5790F">
        <w:rPr>
          <w:rFonts w:ascii="PT Sans Narrow" w:hAnsi="PT Sans Narrow"/>
          <w:sz w:val="16"/>
          <w:szCs w:val="16"/>
        </w:rPr>
        <w:t xml:space="preserve"> (LOTE:) a </w:t>
      </w:r>
      <w:r w:rsidRPr="00F5790F">
        <w:rPr>
          <w:rFonts w:ascii="PT Sans Narrow" w:hAnsi="PT Sans Narrow"/>
          <w:b/>
          <w:bCs/>
          <w:sz w:val="16"/>
          <w:szCs w:val="16"/>
        </w:rPr>
        <w:t>doba použitelnosti, spotřebujte do</w:t>
      </w:r>
      <w:r w:rsidRPr="00F5790F">
        <w:rPr>
          <w:rFonts w:ascii="PT Sans Narrow" w:hAnsi="PT Sans Narrow"/>
          <w:sz w:val="16"/>
          <w:szCs w:val="16"/>
        </w:rPr>
        <w:t xml:space="preserve"> (CONS.PREF.:): viz na krabičce a víčku lahvičky.</w:t>
      </w:r>
      <w:r w:rsidRPr="001A67F5">
        <w:rPr>
          <w:rFonts w:ascii="PT Sans Narrow" w:hAnsi="PT Sans Narrow"/>
          <w:sz w:val="14"/>
          <w:szCs w:val="14"/>
        </w:rPr>
        <w:t xml:space="preserve"> </w:t>
      </w:r>
    </w:p>
    <w:p w14:paraId="0BAB019D" w14:textId="77777777" w:rsidR="00613F12" w:rsidRPr="00D1478E" w:rsidRDefault="00613F12" w:rsidP="00613F12">
      <w:pPr>
        <w:spacing w:line="160" w:lineRule="exact"/>
        <w:jc w:val="both"/>
        <w:rPr>
          <w:rFonts w:ascii="PT Sans Narrow" w:hAnsi="PT Sans Narrow"/>
          <w:sz w:val="14"/>
          <w:szCs w:val="14"/>
        </w:rPr>
      </w:pPr>
      <w:r w:rsidRPr="0033158B">
        <w:rPr>
          <w:rFonts w:ascii="PT Sans Narrow" w:hAnsi="PT Sans Narrow"/>
          <w:sz w:val="16"/>
          <w:szCs w:val="16"/>
        </w:rPr>
        <w:t xml:space="preserve">Vyrobeno: </w:t>
      </w:r>
      <w:proofErr w:type="gramStart"/>
      <w:r w:rsidRPr="0033158B">
        <w:rPr>
          <w:rFonts w:ascii="PT Sans Narrow" w:hAnsi="PT Sans Narrow"/>
          <w:sz w:val="16"/>
          <w:szCs w:val="16"/>
        </w:rPr>
        <w:t>ESP39040397 - Číslo</w:t>
      </w:r>
      <w:proofErr w:type="gramEnd"/>
      <w:r w:rsidRPr="0033158B">
        <w:rPr>
          <w:rFonts w:ascii="PT Sans Narrow" w:hAnsi="PT Sans Narrow"/>
          <w:sz w:val="16"/>
          <w:szCs w:val="16"/>
        </w:rPr>
        <w:t xml:space="preserve"> schválení</w:t>
      </w:r>
      <w:r w:rsidRPr="001A67F5">
        <w:rPr>
          <w:rFonts w:ascii="PT Sans Narrow" w:hAnsi="PT Sans Narrow"/>
          <w:sz w:val="16"/>
          <w:szCs w:val="16"/>
        </w:rPr>
        <w:t>: ESP28000506</w:t>
      </w:r>
    </w:p>
    <w:p w14:paraId="3A69AA78" w14:textId="77777777" w:rsidR="00613F12" w:rsidRPr="00C300DB" w:rsidRDefault="00613F12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35647DE9" w14:textId="77777777" w:rsidR="001218EC" w:rsidRDefault="001218EC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7D9D6062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7F90AFFF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1E9E5133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5652D2B8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123171C9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6D8BD7A2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27E45945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2DCCFFBB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146F6FFE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25FAE110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1A277B1B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5FBA7F2C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72BC8013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082D8DB8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316BB070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78F83C04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7381B7EC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240C08F9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1349FD6B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406FD7B6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7F6B205D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738E0189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3FCE5FD4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7044BD41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383B117D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018AD785" w14:textId="77777777" w:rsidR="00936027" w:rsidRDefault="00936027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6DBE8DE3" w14:textId="77777777" w:rsidR="001218EC" w:rsidRDefault="001218EC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16543A35" w14:textId="77777777" w:rsidR="001218EC" w:rsidRPr="00C300DB" w:rsidRDefault="001218EC" w:rsidP="001218EC">
      <w:pPr>
        <w:pBdr>
          <w:bottom w:val="single" w:sz="4" w:space="1" w:color="auto"/>
        </w:pBdr>
        <w:spacing w:before="120" w:line="180" w:lineRule="exact"/>
        <w:jc w:val="both"/>
        <w:rPr>
          <w:rFonts w:ascii="PT Sans Narrow" w:hAnsi="PT Sans Narrow"/>
          <w:b/>
          <w:bCs/>
          <w:sz w:val="16"/>
          <w:szCs w:val="16"/>
          <w:lang w:val="sk-SK"/>
        </w:rPr>
      </w:pPr>
      <w:r>
        <w:rPr>
          <w:rFonts w:ascii="PT Sans Narrow" w:hAnsi="PT Sans Narrow"/>
          <w:b/>
          <w:bCs/>
          <w:color w:val="FFFFFF" w:themeColor="background1"/>
          <w:sz w:val="16"/>
          <w:szCs w:val="16"/>
          <w:highlight w:val="black"/>
          <w:lang w:val="sk-SK"/>
        </w:rPr>
        <w:t xml:space="preserve">SK </w:t>
      </w:r>
      <w:r w:rsidRPr="00C300DB">
        <w:rPr>
          <w:rFonts w:ascii="PT Sans Narrow" w:hAnsi="PT Sans Narrow"/>
          <w:b/>
          <w:bCs/>
          <w:sz w:val="16"/>
          <w:szCs w:val="16"/>
          <w:lang w:val="sk-SK"/>
        </w:rPr>
        <w:t xml:space="preserve">  Informácie pre použitie</w:t>
      </w:r>
    </w:p>
    <w:p w14:paraId="3849C7D0" w14:textId="77777777" w:rsidR="001218EC" w:rsidRPr="00C300DB" w:rsidRDefault="001218EC" w:rsidP="001218EC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01835820" w14:textId="77777777" w:rsidR="001218EC" w:rsidRPr="0033158B" w:rsidRDefault="001218EC" w:rsidP="001218EC">
      <w:pPr>
        <w:spacing w:line="160" w:lineRule="exact"/>
        <w:jc w:val="both"/>
        <w:rPr>
          <w:rFonts w:ascii="PT Sans Narrow" w:hAnsi="PT Sans Narrow"/>
          <w:b/>
          <w:bCs/>
          <w:sz w:val="16"/>
          <w:szCs w:val="16"/>
          <w:lang w:val="sk-SK"/>
        </w:rPr>
      </w:pPr>
      <w:r w:rsidRPr="0033158B">
        <w:rPr>
          <w:rFonts w:ascii="PT Sans Narrow" w:hAnsi="PT Sans Narrow"/>
          <w:b/>
          <w:bCs/>
          <w:sz w:val="16"/>
          <w:szCs w:val="16"/>
          <w:lang w:val="sk-SK"/>
        </w:rPr>
        <w:t xml:space="preserve">Doplnkové krmivo pre psy a mačky. </w:t>
      </w:r>
    </w:p>
    <w:p w14:paraId="26D863C5" w14:textId="77777777" w:rsidR="001218EC" w:rsidRPr="00C300DB" w:rsidRDefault="001218EC" w:rsidP="001218EC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  <w:r w:rsidRPr="00C300DB">
        <w:rPr>
          <w:rFonts w:ascii="PT Sans Narrow" w:hAnsi="PT Sans Narrow"/>
          <w:sz w:val="16"/>
          <w:szCs w:val="16"/>
          <w:lang w:val="sk-SK"/>
        </w:rPr>
        <w:t>Len pre zvieratá.</w:t>
      </w:r>
    </w:p>
    <w:p w14:paraId="5678537C" w14:textId="77777777" w:rsidR="001218EC" w:rsidRPr="00C300DB" w:rsidRDefault="001218EC" w:rsidP="001218EC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  <w:r w:rsidRPr="00C300DB">
        <w:rPr>
          <w:rFonts w:ascii="PT Sans Narrow" w:hAnsi="PT Sans Narrow"/>
          <w:b/>
          <w:bCs/>
          <w:sz w:val="16"/>
          <w:szCs w:val="16"/>
          <w:lang w:val="sk-SK"/>
        </w:rPr>
        <w:t>POUŽITIE:</w:t>
      </w:r>
      <w:r w:rsidRPr="00C300DB">
        <w:rPr>
          <w:rFonts w:ascii="PT Sans Narrow" w:hAnsi="PT Sans Narrow"/>
          <w:sz w:val="16"/>
          <w:szCs w:val="16"/>
          <w:lang w:val="sk-SK"/>
        </w:rPr>
        <w:t xml:space="preserve"> Po</w:t>
      </w:r>
      <w:r w:rsidRPr="00C300DB">
        <w:rPr>
          <w:sz w:val="16"/>
          <w:szCs w:val="16"/>
        </w:rPr>
        <w:t xml:space="preserve"> </w:t>
      </w:r>
      <w:r w:rsidRPr="00C300DB">
        <w:rPr>
          <w:rFonts w:ascii="PT Sans Narrow" w:hAnsi="PT Sans Narrow"/>
          <w:sz w:val="16"/>
          <w:szCs w:val="16"/>
          <w:lang w:val="sk-SK"/>
        </w:rPr>
        <w:t xml:space="preserve">Na použitie v prípade príjmu krmiva s nízkym obsahom vlákniny, zápchy, </w:t>
      </w:r>
      <w:proofErr w:type="spellStart"/>
      <w:r w:rsidRPr="00C300DB">
        <w:rPr>
          <w:rFonts w:ascii="PT Sans Narrow" w:hAnsi="PT Sans Narrow"/>
          <w:sz w:val="16"/>
          <w:szCs w:val="16"/>
          <w:lang w:val="sk-SK"/>
        </w:rPr>
        <w:t>adstringentných</w:t>
      </w:r>
      <w:proofErr w:type="spellEnd"/>
      <w:r w:rsidRPr="00C300DB">
        <w:rPr>
          <w:rFonts w:ascii="PT Sans Narrow" w:hAnsi="PT Sans Narrow"/>
          <w:sz w:val="16"/>
          <w:szCs w:val="16"/>
          <w:lang w:val="sk-SK"/>
        </w:rPr>
        <w:t xml:space="preserve"> diét alebo liekov. Možno použiť aj na prevenciu tvorby </w:t>
      </w:r>
      <w:proofErr w:type="spellStart"/>
      <w:r w:rsidRPr="00C300DB">
        <w:rPr>
          <w:rFonts w:ascii="PT Sans Narrow" w:hAnsi="PT Sans Narrow"/>
          <w:sz w:val="16"/>
          <w:szCs w:val="16"/>
          <w:lang w:val="sk-SK"/>
        </w:rPr>
        <w:t>trichobezoárov</w:t>
      </w:r>
      <w:proofErr w:type="spellEnd"/>
      <w:r w:rsidRPr="00C300DB">
        <w:rPr>
          <w:rFonts w:ascii="PT Sans Narrow" w:hAnsi="PT Sans Narrow"/>
          <w:sz w:val="16"/>
          <w:szCs w:val="16"/>
          <w:lang w:val="sk-SK"/>
        </w:rPr>
        <w:t xml:space="preserve"> u mačiek. Ďalším možným použitím je dosiahnutie riadneho vyprázdnenia čriev pred chirurgickým zákrokom alebo röntgenologickým vyšetrením.</w:t>
      </w:r>
    </w:p>
    <w:p w14:paraId="612795FF" w14:textId="77777777" w:rsidR="001218EC" w:rsidRPr="00C300DB" w:rsidRDefault="001218EC" w:rsidP="001218EC">
      <w:pPr>
        <w:spacing w:line="160" w:lineRule="exact"/>
        <w:jc w:val="both"/>
        <w:rPr>
          <w:rFonts w:ascii="PT Sans Narrow" w:hAnsi="PT Sans Narrow"/>
          <w:sz w:val="16"/>
          <w:szCs w:val="16"/>
        </w:rPr>
      </w:pPr>
      <w:r w:rsidRPr="00C300DB">
        <w:rPr>
          <w:rFonts w:ascii="PT Sans Narrow" w:hAnsi="PT Sans Narrow" w:cs="Times New Roman (Základní text"/>
          <w:b/>
          <w:bCs/>
          <w:caps/>
          <w:sz w:val="16"/>
          <w:szCs w:val="16"/>
          <w:lang w:val="sk-SK"/>
        </w:rPr>
        <w:t>Zloženie</w:t>
      </w:r>
      <w:r w:rsidRPr="00C300DB">
        <w:rPr>
          <w:rFonts w:ascii="PT Sans Narrow" w:hAnsi="PT Sans Narrow" w:cs="Times New Roman (Základní text"/>
          <w:caps/>
          <w:sz w:val="16"/>
          <w:szCs w:val="16"/>
          <w:lang w:val="sk-SK"/>
        </w:rPr>
        <w:t xml:space="preserve"> </w:t>
      </w:r>
      <w:r w:rsidRPr="00C300DB">
        <w:rPr>
          <w:rFonts w:ascii="PT Sans Narrow" w:hAnsi="PT Sans Narrow"/>
          <w:sz w:val="16"/>
          <w:szCs w:val="16"/>
          <w:lang w:val="sk-SK"/>
        </w:rPr>
        <w:t>(v 1 ml)</w:t>
      </w:r>
      <w:r w:rsidRPr="00C300DB">
        <w:rPr>
          <w:rFonts w:ascii="PT Sans Narrow" w:hAnsi="PT Sans Narrow"/>
          <w:b/>
          <w:bCs/>
          <w:sz w:val="16"/>
          <w:szCs w:val="16"/>
          <w:lang w:val="sk-SK"/>
        </w:rPr>
        <w:t>:</w:t>
      </w:r>
      <w:r w:rsidRPr="00C300DB">
        <w:rPr>
          <w:rFonts w:ascii="PT Sans Narrow" w:hAnsi="PT Sans Narrow"/>
          <w:sz w:val="16"/>
          <w:szCs w:val="16"/>
          <w:lang w:val="sk-SK"/>
        </w:rPr>
        <w:t xml:space="preserve"> </w:t>
      </w:r>
      <w:r w:rsidRPr="0033158B">
        <w:rPr>
          <w:rFonts w:ascii="PT Sans Narrow" w:hAnsi="PT Sans Narrow"/>
          <w:sz w:val="16"/>
          <w:szCs w:val="16"/>
          <w:lang w:val="sk-SK"/>
        </w:rPr>
        <w:t xml:space="preserve">Glycerín </w:t>
      </w:r>
      <w:r w:rsidRPr="00C300DB">
        <w:rPr>
          <w:rFonts w:ascii="PT Sans Narrow" w:hAnsi="PT Sans Narrow"/>
          <w:sz w:val="16"/>
          <w:szCs w:val="16"/>
          <w:lang w:val="sk-SK"/>
        </w:rPr>
        <w:t xml:space="preserve">(0,99 ml), </w:t>
      </w:r>
      <w:proofErr w:type="spellStart"/>
      <w:r w:rsidRPr="00C300DB">
        <w:rPr>
          <w:rFonts w:ascii="PT Sans Narrow" w:hAnsi="PT Sans Narrow"/>
          <w:sz w:val="16"/>
          <w:szCs w:val="16"/>
          <w:lang w:val="sk-SK"/>
        </w:rPr>
        <w:t>psyllium</w:t>
      </w:r>
      <w:proofErr w:type="spellEnd"/>
      <w:r w:rsidRPr="00C300DB">
        <w:rPr>
          <w:rFonts w:ascii="PT Sans Narrow" w:hAnsi="PT Sans Narrow"/>
          <w:sz w:val="16"/>
          <w:szCs w:val="16"/>
          <w:lang w:val="sk-SK"/>
        </w:rPr>
        <w:t xml:space="preserve"> šupky (0,65 mg).</w:t>
      </w:r>
    </w:p>
    <w:p w14:paraId="46B246FB" w14:textId="77777777" w:rsidR="001218EC" w:rsidRPr="00C300DB" w:rsidRDefault="001218EC" w:rsidP="001218EC">
      <w:pPr>
        <w:spacing w:line="160" w:lineRule="exact"/>
        <w:jc w:val="both"/>
        <w:rPr>
          <w:rFonts w:ascii="PT Sans Narrow" w:hAnsi="PT Sans Narrow" w:cs="Times New Roman (Základní text"/>
          <w:sz w:val="16"/>
          <w:szCs w:val="16"/>
          <w:lang w:val="sk-SK"/>
        </w:rPr>
      </w:pPr>
      <w:r w:rsidRPr="00C300DB">
        <w:rPr>
          <w:rFonts w:ascii="PT Sans Narrow" w:hAnsi="PT Sans Narrow" w:cs="Times New Roman (Základní text"/>
          <w:b/>
          <w:bCs/>
          <w:caps/>
          <w:sz w:val="16"/>
          <w:szCs w:val="16"/>
          <w:lang w:val="sk-SK"/>
        </w:rPr>
        <w:t xml:space="preserve">DOPLNKOVÉ LÁTKY </w:t>
      </w:r>
      <w:r w:rsidRPr="00C300DB">
        <w:rPr>
          <w:rFonts w:ascii="PT Sans Narrow" w:hAnsi="PT Sans Narrow" w:cs="Times New Roman (Základní text"/>
          <w:sz w:val="16"/>
          <w:szCs w:val="16"/>
          <w:lang w:val="sk-SK"/>
        </w:rPr>
        <w:t>(v 1 ml)</w:t>
      </w:r>
      <w:r w:rsidRPr="00C300DB">
        <w:rPr>
          <w:rFonts w:ascii="PT Sans Narrow" w:hAnsi="PT Sans Narrow" w:cs="Times New Roman (Základní text"/>
          <w:b/>
          <w:bCs/>
          <w:sz w:val="16"/>
          <w:szCs w:val="16"/>
          <w:lang w:val="sk-SK"/>
        </w:rPr>
        <w:t>:</w:t>
      </w:r>
      <w:r w:rsidRPr="00C300DB">
        <w:rPr>
          <w:rFonts w:ascii="PT Sans Narrow" w:hAnsi="PT Sans Narrow" w:cs="Times New Roman (Základní text"/>
          <w:sz w:val="16"/>
          <w:szCs w:val="16"/>
          <w:lang w:val="sk-SK"/>
        </w:rPr>
        <w:t xml:space="preserve"> Stabilizátory črevnej flóry: </w:t>
      </w:r>
      <w:proofErr w:type="spellStart"/>
      <w:r w:rsidRPr="00C300DB">
        <w:rPr>
          <w:rFonts w:ascii="PT Sans Narrow" w:hAnsi="PT Sans Narrow" w:cs="Times New Roman (Základní text"/>
          <w:i/>
          <w:iCs/>
          <w:sz w:val="16"/>
          <w:szCs w:val="16"/>
          <w:lang w:val="sk-SK"/>
        </w:rPr>
        <w:t>Enterococcus</w:t>
      </w:r>
      <w:proofErr w:type="spellEnd"/>
      <w:r w:rsidRPr="00C300DB">
        <w:rPr>
          <w:rFonts w:ascii="PT Sans Narrow" w:hAnsi="PT Sans Narrow" w:cs="Times New Roman (Základní text"/>
          <w:i/>
          <w:iCs/>
          <w:sz w:val="16"/>
          <w:szCs w:val="16"/>
          <w:lang w:val="sk-SK"/>
        </w:rPr>
        <w:t xml:space="preserve"> </w:t>
      </w:r>
      <w:proofErr w:type="spellStart"/>
      <w:r w:rsidRPr="00C300DB">
        <w:rPr>
          <w:rFonts w:ascii="PT Sans Narrow" w:hAnsi="PT Sans Narrow" w:cs="Times New Roman (Základní text"/>
          <w:i/>
          <w:iCs/>
          <w:sz w:val="16"/>
          <w:szCs w:val="16"/>
          <w:lang w:val="sk-SK"/>
        </w:rPr>
        <w:t>faecium</w:t>
      </w:r>
      <w:proofErr w:type="spellEnd"/>
      <w:r w:rsidRPr="00C300DB">
        <w:rPr>
          <w:rFonts w:ascii="PT Sans Narrow" w:hAnsi="PT Sans Narrow" w:cs="Times New Roman (Základní text"/>
          <w:sz w:val="16"/>
          <w:szCs w:val="16"/>
          <w:lang w:val="sk-SK"/>
        </w:rPr>
        <w:t xml:space="preserve"> DSM 10663/ NCIMB 10415 (2,18 x 10</w:t>
      </w:r>
      <w:r w:rsidRPr="00C300DB">
        <w:rPr>
          <w:rFonts w:ascii="PT Sans Narrow" w:hAnsi="PT Sans Narrow" w:cs="Times New Roman (Základní text"/>
          <w:sz w:val="16"/>
          <w:szCs w:val="16"/>
          <w:vertAlign w:val="superscript"/>
          <w:lang w:val="sk-SK"/>
        </w:rPr>
        <w:t>8</w:t>
      </w:r>
      <w:r w:rsidRPr="00C300DB">
        <w:rPr>
          <w:rFonts w:ascii="PT Sans Narrow" w:hAnsi="PT Sans Narrow" w:cs="Times New Roman (Základní text"/>
          <w:sz w:val="16"/>
          <w:szCs w:val="16"/>
          <w:lang w:val="sk-SK"/>
        </w:rPr>
        <w:t xml:space="preserve"> </w:t>
      </w:r>
      <w:r>
        <w:rPr>
          <w:rFonts w:ascii="PT Sans Narrow" w:hAnsi="PT Sans Narrow" w:cs="Times New Roman (Základní text"/>
          <w:sz w:val="16"/>
          <w:szCs w:val="16"/>
          <w:lang w:val="sk-SK"/>
        </w:rPr>
        <w:t>CFU</w:t>
      </w:r>
      <w:r w:rsidRPr="00C300DB">
        <w:rPr>
          <w:rFonts w:ascii="PT Sans Narrow" w:hAnsi="PT Sans Narrow" w:cs="Times New Roman (Základní text"/>
          <w:sz w:val="16"/>
          <w:szCs w:val="16"/>
          <w:lang w:val="sk-SK"/>
        </w:rPr>
        <w:t>).</w:t>
      </w:r>
    </w:p>
    <w:p w14:paraId="4059E1E0" w14:textId="77777777" w:rsidR="001218EC" w:rsidRPr="00C300DB" w:rsidRDefault="001218EC" w:rsidP="001218EC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  <w:r w:rsidRPr="00C300DB">
        <w:rPr>
          <w:rFonts w:ascii="PT Sans Narrow" w:hAnsi="PT Sans Narrow" w:cs="Times New Roman (Základní text"/>
          <w:b/>
          <w:bCs/>
          <w:caps/>
          <w:sz w:val="16"/>
          <w:szCs w:val="16"/>
          <w:lang w:val="sk-SK"/>
        </w:rPr>
        <w:t>Analytické zložky:</w:t>
      </w:r>
      <w:r w:rsidRPr="00C300DB">
        <w:rPr>
          <w:rFonts w:ascii="PT Sans Narrow" w:hAnsi="PT Sans Narrow"/>
          <w:b/>
          <w:bCs/>
          <w:sz w:val="16"/>
          <w:szCs w:val="16"/>
          <w:lang w:val="sk-SK"/>
        </w:rPr>
        <w:t xml:space="preserve"> </w:t>
      </w:r>
      <w:r w:rsidRPr="00C300DB">
        <w:rPr>
          <w:rFonts w:ascii="PT Sans Narrow" w:hAnsi="PT Sans Narrow" w:cs="Times New Roman (Základní text"/>
          <w:color w:val="000000" w:themeColor="text1"/>
          <w:sz w:val="16"/>
          <w:szCs w:val="16"/>
          <w:lang w:val="sk-SK"/>
        </w:rPr>
        <w:t>H</w:t>
      </w:r>
      <w:r w:rsidRPr="00C300DB">
        <w:rPr>
          <w:rFonts w:ascii="PT Sans Narrow" w:hAnsi="PT Sans Narrow"/>
          <w:color w:val="000000" w:themeColor="text1"/>
          <w:sz w:val="16"/>
          <w:szCs w:val="16"/>
          <w:lang w:val="sk-SK"/>
        </w:rPr>
        <w:t>rubý tuk 71,80 %, hrubá vláknina 4,36 %, hrubý proteín 0,40 %, hrubý popol 0,25 %.</w:t>
      </w:r>
    </w:p>
    <w:p w14:paraId="533B2E48" w14:textId="77777777" w:rsidR="001218EC" w:rsidRPr="00C300DB" w:rsidRDefault="001218EC" w:rsidP="001218EC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  <w:r w:rsidRPr="00C300DB">
        <w:rPr>
          <w:rFonts w:ascii="PT Sans Narrow" w:hAnsi="PT Sans Narrow" w:cs="Times New Roman (Základní text"/>
          <w:b/>
          <w:bCs/>
          <w:caps/>
          <w:sz w:val="16"/>
          <w:szCs w:val="16"/>
          <w:lang w:val="sk-SK"/>
        </w:rPr>
        <w:t>Návod na použitie/ dávkovanie:</w:t>
      </w:r>
      <w:r w:rsidRPr="00C300DB">
        <w:rPr>
          <w:rFonts w:ascii="PT Sans Narrow" w:hAnsi="PT Sans Narrow"/>
          <w:b/>
          <w:bCs/>
          <w:caps/>
          <w:sz w:val="16"/>
          <w:szCs w:val="16"/>
          <w:lang w:val="sk-SK"/>
        </w:rPr>
        <w:t xml:space="preserve"> </w:t>
      </w:r>
      <w:r w:rsidRPr="00C300DB">
        <w:rPr>
          <w:rFonts w:ascii="PT Sans Narrow" w:hAnsi="PT Sans Narrow"/>
          <w:sz w:val="16"/>
          <w:szCs w:val="16"/>
          <w:lang w:val="sk-SK"/>
        </w:rPr>
        <w:t xml:space="preserve">Perorálne podanie. </w:t>
      </w:r>
    </w:p>
    <w:p w14:paraId="206B6D2E" w14:textId="77777777" w:rsidR="001218EC" w:rsidRPr="00C300DB" w:rsidRDefault="001218EC" w:rsidP="001218EC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  <w:r w:rsidRPr="00C300DB">
        <w:rPr>
          <w:rFonts w:ascii="PT Sans Narrow" w:hAnsi="PT Sans Narrow"/>
          <w:b/>
          <w:bCs/>
          <w:sz w:val="16"/>
          <w:szCs w:val="16"/>
          <w:lang w:val="sk-SK"/>
        </w:rPr>
        <w:t>Psy a</w:t>
      </w:r>
      <w:r w:rsidRPr="00C300DB">
        <w:rPr>
          <w:rFonts w:ascii="PT Sans Narrow" w:hAnsi="PT Sans Narrow"/>
          <w:sz w:val="16"/>
          <w:szCs w:val="16"/>
          <w:lang w:val="sk-SK"/>
        </w:rPr>
        <w:t xml:space="preserve"> </w:t>
      </w:r>
      <w:r w:rsidRPr="00C300DB">
        <w:rPr>
          <w:rFonts w:ascii="PT Sans Narrow" w:hAnsi="PT Sans Narrow"/>
          <w:b/>
          <w:bCs/>
          <w:sz w:val="16"/>
          <w:szCs w:val="16"/>
          <w:lang w:val="sk-SK"/>
        </w:rPr>
        <w:t>mačky:</w:t>
      </w:r>
      <w:r w:rsidRPr="00C300DB">
        <w:rPr>
          <w:rFonts w:ascii="PT Sans Narrow" w:hAnsi="PT Sans Narrow"/>
          <w:sz w:val="16"/>
          <w:szCs w:val="16"/>
          <w:lang w:val="sk-SK"/>
        </w:rPr>
        <w:t xml:space="preserve"> 1 ml na 5 kg hmotnosti raz denne..</w:t>
      </w:r>
    </w:p>
    <w:p w14:paraId="54483C33" w14:textId="77777777" w:rsidR="001218EC" w:rsidRPr="00C300DB" w:rsidRDefault="001218EC" w:rsidP="001218EC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  <w:r w:rsidRPr="00C300DB">
        <w:rPr>
          <w:rFonts w:ascii="PT Sans Narrow" w:hAnsi="PT Sans Narrow"/>
          <w:sz w:val="16"/>
          <w:szCs w:val="16"/>
          <w:lang w:val="sk-SK"/>
        </w:rPr>
        <w:t>1 ml = 16 kvapiek.</w:t>
      </w:r>
    </w:p>
    <w:p w14:paraId="723A5D18" w14:textId="77777777" w:rsidR="001218EC" w:rsidRPr="0033158B" w:rsidRDefault="001218EC" w:rsidP="001218EC">
      <w:pPr>
        <w:spacing w:line="160" w:lineRule="exact"/>
        <w:jc w:val="both"/>
        <w:rPr>
          <w:rFonts w:ascii="PT Sans Narrow" w:hAnsi="PT Sans Narrow" w:cs="Arial"/>
          <w:sz w:val="16"/>
          <w:szCs w:val="16"/>
          <w:shd w:val="clear" w:color="auto" w:fill="FFFFFF"/>
          <w:lang w:val="sk-SK"/>
        </w:rPr>
      </w:pPr>
      <w:r w:rsidRPr="00C300DB">
        <w:rPr>
          <w:rStyle w:val="Zdraznn"/>
          <w:rFonts w:ascii="PT Sans Narrow" w:hAnsi="PT Sans Narrow" w:cs="Arial"/>
          <w:b/>
          <w:bCs/>
          <w:i w:val="0"/>
          <w:iCs w:val="0"/>
          <w:sz w:val="16"/>
          <w:szCs w:val="16"/>
          <w:lang w:val="sk-SK"/>
        </w:rPr>
        <w:t>Pred použitím pretrepete</w:t>
      </w:r>
      <w:r w:rsidRPr="00C300DB">
        <w:rPr>
          <w:rFonts w:ascii="PT Sans Narrow" w:hAnsi="PT Sans Narrow" w:cs="Arial"/>
          <w:b/>
          <w:bCs/>
          <w:sz w:val="16"/>
          <w:szCs w:val="16"/>
          <w:shd w:val="clear" w:color="auto" w:fill="FFFFFF"/>
          <w:lang w:val="sk-SK"/>
        </w:rPr>
        <w:t>.</w:t>
      </w:r>
    </w:p>
    <w:p w14:paraId="4412697D" w14:textId="77777777" w:rsidR="001218EC" w:rsidRPr="0033158B" w:rsidRDefault="001218EC" w:rsidP="001218EC">
      <w:pPr>
        <w:spacing w:line="160" w:lineRule="exact"/>
        <w:jc w:val="both"/>
        <w:rPr>
          <w:rStyle w:val="Zdraznn"/>
          <w:rFonts w:ascii="PT Sans Narrow" w:hAnsi="PT Sans Narrow"/>
          <w:i w:val="0"/>
          <w:iCs w:val="0"/>
          <w:sz w:val="16"/>
          <w:szCs w:val="16"/>
          <w:lang w:val="sk-SK"/>
        </w:rPr>
      </w:pPr>
      <w:r w:rsidRPr="0033158B">
        <w:rPr>
          <w:rStyle w:val="Zdraznn"/>
          <w:rFonts w:ascii="PT Sans Narrow" w:hAnsi="PT Sans Narrow"/>
          <w:i w:val="0"/>
          <w:iCs w:val="0"/>
          <w:sz w:val="16"/>
          <w:szCs w:val="16"/>
          <w:lang w:val="sk-SK"/>
        </w:rPr>
        <w:t>Odporúča sa podávať priamo do tlamy zvieraťa alebo ako prídavok do krmiva alebo vody.</w:t>
      </w:r>
    </w:p>
    <w:p w14:paraId="1165BF59" w14:textId="77777777" w:rsidR="001218EC" w:rsidRDefault="001218EC" w:rsidP="001218EC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  <w:r w:rsidRPr="00C300DB">
        <w:rPr>
          <w:rFonts w:ascii="PT Sans Narrow" w:hAnsi="PT Sans Narrow" w:cs="Times New Roman (Základní text"/>
          <w:b/>
          <w:caps/>
          <w:sz w:val="16"/>
          <w:szCs w:val="16"/>
          <w:lang w:val="sk-SK"/>
        </w:rPr>
        <w:t>Upozornenie:</w:t>
      </w:r>
      <w:r w:rsidRPr="00C300DB">
        <w:rPr>
          <w:rFonts w:ascii="PT Sans Narrow" w:hAnsi="PT Sans Narrow" w:cs="Times New Roman (Základní text"/>
          <w:bCs/>
          <w:caps/>
          <w:sz w:val="16"/>
          <w:szCs w:val="16"/>
          <w:lang w:val="sk-SK"/>
        </w:rPr>
        <w:t xml:space="preserve"> </w:t>
      </w:r>
      <w:r w:rsidRPr="00C300DB">
        <w:rPr>
          <w:rFonts w:ascii="PT Sans Narrow" w:hAnsi="PT Sans Narrow"/>
          <w:sz w:val="16"/>
          <w:szCs w:val="16"/>
          <w:lang w:val="sk-SK"/>
        </w:rPr>
        <w:t xml:space="preserve">Vzhľadom na obsah rastlinných výťažkov sa môžu vyskytovať rozdiely vo vôni a farbe, ktoré nemajú vplyv </w:t>
      </w:r>
    </w:p>
    <w:p w14:paraId="7DBD0694" w14:textId="77777777" w:rsidR="001218EC" w:rsidRDefault="001218EC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6D7F8D4B" w14:textId="77777777" w:rsidR="001218EC" w:rsidRDefault="001218EC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4CA6C6B1" w14:textId="57B247F6" w:rsidR="00613F12" w:rsidRPr="00C300DB" w:rsidRDefault="00613F12" w:rsidP="00613F12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  <w:r w:rsidRPr="00C300DB">
        <w:rPr>
          <w:rFonts w:ascii="PT Sans Narrow" w:hAnsi="PT Sans Narrow"/>
          <w:sz w:val="16"/>
          <w:szCs w:val="16"/>
          <w:lang w:val="sk-SK"/>
        </w:rPr>
        <w:t>na kvalitu prípravku. Uchovávajte mimo dosahu detí.</w:t>
      </w:r>
      <w:r w:rsidRPr="00C300DB">
        <w:rPr>
          <w:rFonts w:ascii="PT Sans Narrow" w:hAnsi="PT Sans Narrow"/>
          <w:iCs/>
          <w:sz w:val="16"/>
          <w:szCs w:val="16"/>
          <w:lang w:val="sk-SK"/>
        </w:rPr>
        <w:t xml:space="preserve">  </w:t>
      </w:r>
      <w:r w:rsidRPr="00C300DB">
        <w:rPr>
          <w:rStyle w:val="Zdraznn"/>
          <w:rFonts w:ascii="PT Sans Narrow" w:hAnsi="PT Sans Narrow" w:cs="Arial"/>
          <w:i w:val="0"/>
          <w:iCs w:val="0"/>
          <w:sz w:val="16"/>
          <w:szCs w:val="16"/>
          <w:lang w:val="sk-SK"/>
        </w:rPr>
        <w:t>Pred použitím</w:t>
      </w:r>
      <w:r w:rsidRPr="00C300DB">
        <w:rPr>
          <w:rStyle w:val="apple-converted-space"/>
          <w:rFonts w:ascii="PT Sans Narrow" w:hAnsi="PT Sans Narrow" w:cs="Arial"/>
          <w:i/>
          <w:iCs/>
          <w:sz w:val="16"/>
          <w:szCs w:val="16"/>
          <w:shd w:val="clear" w:color="auto" w:fill="FFFFFF"/>
          <w:lang w:val="sk-SK"/>
        </w:rPr>
        <w:t> </w:t>
      </w:r>
      <w:r w:rsidRPr="00C300DB">
        <w:rPr>
          <w:rFonts w:ascii="PT Sans Narrow" w:hAnsi="PT Sans Narrow" w:cs="Arial"/>
          <w:sz w:val="16"/>
          <w:szCs w:val="16"/>
          <w:shd w:val="clear" w:color="auto" w:fill="FFFFFF"/>
          <w:lang w:val="sk-SK"/>
        </w:rPr>
        <w:t>je vhodné</w:t>
      </w:r>
      <w:r w:rsidRPr="00C300DB">
        <w:rPr>
          <w:rStyle w:val="apple-converted-space"/>
          <w:rFonts w:ascii="PT Sans Narrow" w:hAnsi="PT Sans Narrow" w:cs="Arial"/>
          <w:i/>
          <w:iCs/>
          <w:sz w:val="16"/>
          <w:szCs w:val="16"/>
          <w:shd w:val="clear" w:color="auto" w:fill="FFFFFF"/>
          <w:lang w:val="sk-SK"/>
        </w:rPr>
        <w:t> </w:t>
      </w:r>
      <w:r w:rsidRPr="00C300DB">
        <w:rPr>
          <w:rStyle w:val="Zdraznn"/>
          <w:rFonts w:ascii="PT Sans Narrow" w:hAnsi="PT Sans Narrow" w:cs="Arial"/>
          <w:i w:val="0"/>
          <w:iCs w:val="0"/>
          <w:sz w:val="16"/>
          <w:szCs w:val="16"/>
          <w:lang w:val="sk-SK"/>
        </w:rPr>
        <w:t>sa poradiť</w:t>
      </w:r>
      <w:r w:rsidRPr="00C300DB">
        <w:rPr>
          <w:rStyle w:val="apple-converted-space"/>
          <w:rFonts w:ascii="PT Sans Narrow" w:hAnsi="PT Sans Narrow" w:cs="Arial"/>
          <w:sz w:val="16"/>
          <w:szCs w:val="16"/>
          <w:shd w:val="clear" w:color="auto" w:fill="FFFFFF"/>
          <w:lang w:val="sk-SK"/>
        </w:rPr>
        <w:t> </w:t>
      </w:r>
      <w:r w:rsidRPr="00C300DB">
        <w:rPr>
          <w:rFonts w:ascii="PT Sans Narrow" w:hAnsi="PT Sans Narrow" w:cs="Arial"/>
          <w:sz w:val="16"/>
          <w:szCs w:val="16"/>
          <w:shd w:val="clear" w:color="auto" w:fill="FFFFFF"/>
          <w:lang w:val="sk-SK"/>
        </w:rPr>
        <w:t>s</w:t>
      </w:r>
      <w:r w:rsidRPr="00C300DB">
        <w:rPr>
          <w:rStyle w:val="apple-converted-space"/>
          <w:rFonts w:ascii="PT Sans Narrow" w:hAnsi="PT Sans Narrow" w:cs="Arial"/>
          <w:i/>
          <w:iCs/>
          <w:sz w:val="16"/>
          <w:szCs w:val="16"/>
          <w:shd w:val="clear" w:color="auto" w:fill="FFFFFF"/>
          <w:lang w:val="sk-SK"/>
        </w:rPr>
        <w:t> </w:t>
      </w:r>
      <w:r w:rsidRPr="00C300DB">
        <w:rPr>
          <w:rStyle w:val="Zdraznn"/>
          <w:rFonts w:ascii="PT Sans Narrow" w:hAnsi="PT Sans Narrow" w:cs="Arial"/>
          <w:i w:val="0"/>
          <w:iCs w:val="0"/>
          <w:sz w:val="16"/>
          <w:szCs w:val="16"/>
          <w:lang w:val="sk-SK"/>
        </w:rPr>
        <w:t>veterinárnym lekárom</w:t>
      </w:r>
      <w:r w:rsidRPr="00C300DB">
        <w:rPr>
          <w:rFonts w:ascii="PT Sans Narrow" w:hAnsi="PT Sans Narrow" w:cs="Arial"/>
          <w:i/>
          <w:iCs/>
          <w:sz w:val="16"/>
          <w:szCs w:val="16"/>
          <w:shd w:val="clear" w:color="auto" w:fill="FFFFFF"/>
          <w:lang w:val="sk-SK"/>
        </w:rPr>
        <w:t>.</w:t>
      </w:r>
      <w:r w:rsidRPr="00C300DB">
        <w:rPr>
          <w:rFonts w:ascii="PT Sans Narrow" w:hAnsi="PT Sans Narrow" w:cs="Arial"/>
          <w:iCs/>
          <w:sz w:val="16"/>
          <w:szCs w:val="16"/>
          <w:shd w:val="clear" w:color="auto" w:fill="FFFFFF"/>
          <w:lang w:val="sk-SK"/>
        </w:rPr>
        <w:t xml:space="preserve"> </w:t>
      </w:r>
      <w:r w:rsidRPr="00C300DB">
        <w:rPr>
          <w:rFonts w:ascii="PT Sans Narrow" w:hAnsi="PT Sans Narrow"/>
          <w:sz w:val="16"/>
          <w:szCs w:val="16"/>
          <w:lang w:val="sk-SK"/>
        </w:rPr>
        <w:t>Zvieratá musia mať trvalý prístup k vode.</w:t>
      </w:r>
    </w:p>
    <w:p w14:paraId="5BC21599" w14:textId="77777777" w:rsidR="00613F12" w:rsidRPr="00C300DB" w:rsidRDefault="00613F12" w:rsidP="00613F12">
      <w:pPr>
        <w:spacing w:line="160" w:lineRule="exact"/>
        <w:jc w:val="both"/>
        <w:rPr>
          <w:rFonts w:ascii="PT Sans Narrow" w:hAnsi="PT Sans Narrow" w:cs="Arial"/>
          <w:sz w:val="16"/>
          <w:szCs w:val="16"/>
          <w:shd w:val="clear" w:color="auto" w:fill="FFFFFF"/>
          <w:lang w:val="sk-SK"/>
        </w:rPr>
      </w:pPr>
      <w:r w:rsidRPr="00C300DB">
        <w:rPr>
          <w:rStyle w:val="Zdraznn"/>
          <w:rFonts w:ascii="PT Sans Narrow" w:hAnsi="PT Sans Narrow" w:cs="Arial"/>
          <w:b/>
          <w:bCs/>
          <w:i w:val="0"/>
          <w:iCs w:val="0"/>
          <w:caps/>
          <w:sz w:val="16"/>
          <w:szCs w:val="16"/>
          <w:lang w:val="sk-SK"/>
        </w:rPr>
        <w:t>Podmienky na uchovávanie:</w:t>
      </w:r>
      <w:r w:rsidRPr="00C300DB">
        <w:rPr>
          <w:rStyle w:val="Zdraznn"/>
          <w:rFonts w:ascii="PT Sans Narrow" w:hAnsi="PT Sans Narrow" w:cs="Arial"/>
          <w:i w:val="0"/>
          <w:iCs w:val="0"/>
          <w:sz w:val="16"/>
          <w:szCs w:val="16"/>
          <w:lang w:val="sk-SK"/>
        </w:rPr>
        <w:t xml:space="preserve"> Uchovávajte</w:t>
      </w:r>
      <w:r w:rsidRPr="00C300DB">
        <w:rPr>
          <w:rStyle w:val="apple-converted-space"/>
          <w:rFonts w:ascii="PT Sans Narrow" w:hAnsi="PT Sans Narrow" w:cs="Arial"/>
          <w:i/>
          <w:iCs/>
          <w:sz w:val="16"/>
          <w:szCs w:val="16"/>
          <w:shd w:val="clear" w:color="auto" w:fill="FFFFFF"/>
          <w:lang w:val="sk-SK"/>
        </w:rPr>
        <w:t> </w:t>
      </w:r>
      <w:r w:rsidRPr="00C300DB">
        <w:rPr>
          <w:rFonts w:ascii="PT Sans Narrow" w:hAnsi="PT Sans Narrow" w:cs="Arial"/>
          <w:sz w:val="16"/>
          <w:szCs w:val="16"/>
          <w:shd w:val="clear" w:color="auto" w:fill="FFFFFF"/>
          <w:lang w:val="sk-SK"/>
        </w:rPr>
        <w:t>v</w:t>
      </w:r>
      <w:r w:rsidRPr="00C300DB">
        <w:rPr>
          <w:rStyle w:val="apple-converted-space"/>
          <w:rFonts w:ascii="PT Sans Narrow" w:hAnsi="PT Sans Narrow" w:cs="Arial"/>
          <w:i/>
          <w:iCs/>
          <w:sz w:val="16"/>
          <w:szCs w:val="16"/>
          <w:shd w:val="clear" w:color="auto" w:fill="FFFFFF"/>
          <w:lang w:val="sk-SK"/>
        </w:rPr>
        <w:t> </w:t>
      </w:r>
      <w:r w:rsidRPr="00C300DB">
        <w:rPr>
          <w:rStyle w:val="Zdraznn"/>
          <w:rFonts w:ascii="PT Sans Narrow" w:hAnsi="PT Sans Narrow" w:cs="Arial"/>
          <w:i w:val="0"/>
          <w:iCs w:val="0"/>
          <w:sz w:val="16"/>
          <w:szCs w:val="16"/>
          <w:lang w:val="sk-SK"/>
        </w:rPr>
        <w:t>suchu</w:t>
      </w:r>
      <w:r w:rsidRPr="00C300DB">
        <w:rPr>
          <w:rStyle w:val="apple-converted-space"/>
          <w:rFonts w:ascii="PT Sans Narrow" w:hAnsi="PT Sans Narrow" w:cs="Arial"/>
          <w:i/>
          <w:iCs/>
          <w:sz w:val="16"/>
          <w:szCs w:val="16"/>
          <w:shd w:val="clear" w:color="auto" w:fill="FFFFFF"/>
          <w:lang w:val="sk-SK"/>
        </w:rPr>
        <w:t> </w:t>
      </w:r>
      <w:r w:rsidRPr="00C300DB">
        <w:rPr>
          <w:rFonts w:ascii="PT Sans Narrow" w:hAnsi="PT Sans Narrow" w:cs="Arial"/>
          <w:sz w:val="16"/>
          <w:szCs w:val="16"/>
          <w:shd w:val="clear" w:color="auto" w:fill="FFFFFF"/>
          <w:lang w:val="sk-SK"/>
        </w:rPr>
        <w:t>a v</w:t>
      </w:r>
      <w:r w:rsidRPr="00C300DB">
        <w:rPr>
          <w:rStyle w:val="apple-converted-space"/>
          <w:rFonts w:ascii="PT Sans Narrow" w:hAnsi="PT Sans Narrow" w:cs="Arial"/>
          <w:i/>
          <w:iCs/>
          <w:sz w:val="16"/>
          <w:szCs w:val="16"/>
          <w:shd w:val="clear" w:color="auto" w:fill="FFFFFF"/>
          <w:lang w:val="sk-SK"/>
        </w:rPr>
        <w:t> </w:t>
      </w:r>
      <w:r w:rsidRPr="00C300DB">
        <w:rPr>
          <w:rStyle w:val="Zdraznn"/>
          <w:rFonts w:ascii="PT Sans Narrow" w:hAnsi="PT Sans Narrow" w:cs="Arial"/>
          <w:i w:val="0"/>
          <w:iCs w:val="0"/>
          <w:sz w:val="16"/>
          <w:szCs w:val="16"/>
          <w:lang w:val="sk-SK"/>
        </w:rPr>
        <w:t>chlade</w:t>
      </w:r>
      <w:r w:rsidRPr="00C300DB">
        <w:rPr>
          <w:rStyle w:val="apple-converted-space"/>
          <w:rFonts w:ascii="PT Sans Narrow" w:hAnsi="PT Sans Narrow" w:cs="Arial"/>
          <w:sz w:val="16"/>
          <w:szCs w:val="16"/>
          <w:shd w:val="clear" w:color="auto" w:fill="FFFFFF"/>
          <w:lang w:val="sk-SK"/>
        </w:rPr>
        <w:t> </w:t>
      </w:r>
      <w:r w:rsidRPr="00C300DB">
        <w:rPr>
          <w:rFonts w:ascii="PT Sans Narrow" w:hAnsi="PT Sans Narrow" w:cs="Arial"/>
          <w:sz w:val="16"/>
          <w:szCs w:val="16"/>
          <w:shd w:val="clear" w:color="auto" w:fill="FFFFFF"/>
          <w:lang w:val="sk-SK"/>
        </w:rPr>
        <w:t>a</w:t>
      </w:r>
      <w:r w:rsidRPr="00C300DB">
        <w:rPr>
          <w:rStyle w:val="apple-converted-space"/>
          <w:rFonts w:ascii="PT Sans Narrow" w:hAnsi="PT Sans Narrow" w:cs="Arial"/>
          <w:i/>
          <w:iCs/>
          <w:sz w:val="16"/>
          <w:szCs w:val="16"/>
          <w:shd w:val="clear" w:color="auto" w:fill="FFFFFF"/>
          <w:lang w:val="sk-SK"/>
        </w:rPr>
        <w:t> </w:t>
      </w:r>
      <w:r w:rsidRPr="00C300DB">
        <w:rPr>
          <w:rStyle w:val="Zdraznn"/>
          <w:rFonts w:ascii="PT Sans Narrow" w:hAnsi="PT Sans Narrow" w:cs="Arial"/>
          <w:i w:val="0"/>
          <w:iCs w:val="0"/>
          <w:sz w:val="16"/>
          <w:szCs w:val="16"/>
          <w:lang w:val="sk-SK"/>
        </w:rPr>
        <w:t>chráňte pred priamym slnečným</w:t>
      </w:r>
      <w:r w:rsidRPr="00C300DB">
        <w:rPr>
          <w:rStyle w:val="apple-converted-space"/>
          <w:rFonts w:ascii="PT Sans Narrow" w:hAnsi="PT Sans Narrow" w:cs="Arial"/>
          <w:i/>
          <w:iCs/>
          <w:sz w:val="16"/>
          <w:szCs w:val="16"/>
          <w:shd w:val="clear" w:color="auto" w:fill="FFFFFF"/>
          <w:lang w:val="sk-SK"/>
        </w:rPr>
        <w:t> </w:t>
      </w:r>
      <w:r w:rsidRPr="00C300DB">
        <w:rPr>
          <w:rFonts w:ascii="PT Sans Narrow" w:hAnsi="PT Sans Narrow" w:cs="Arial"/>
          <w:sz w:val="16"/>
          <w:szCs w:val="16"/>
          <w:shd w:val="clear" w:color="auto" w:fill="FFFFFF"/>
          <w:lang w:val="sk-SK"/>
        </w:rPr>
        <w:t>žiarením.</w:t>
      </w:r>
    </w:p>
    <w:p w14:paraId="4AE7F699" w14:textId="77777777" w:rsidR="00613F12" w:rsidRPr="00C300DB" w:rsidRDefault="00613F12" w:rsidP="00613F12">
      <w:pPr>
        <w:spacing w:line="160" w:lineRule="exact"/>
        <w:jc w:val="both"/>
        <w:rPr>
          <w:rFonts w:ascii="PT Sans Narrow" w:hAnsi="PT Sans Narrow" w:cs="Times New Roman (Základní text"/>
          <w:bCs/>
          <w:sz w:val="16"/>
          <w:szCs w:val="16"/>
          <w:lang w:val="sk-SK"/>
        </w:rPr>
      </w:pPr>
      <w:r w:rsidRPr="00C300DB">
        <w:rPr>
          <w:rFonts w:ascii="PT Sans Narrow" w:hAnsi="PT Sans Narrow" w:cs="Times New Roman (Základní text"/>
          <w:b/>
          <w:sz w:val="16"/>
          <w:szCs w:val="16"/>
          <w:lang w:val="sk-SK"/>
        </w:rPr>
        <w:t>VEĽKOSŤ BALENIA:</w:t>
      </w:r>
      <w:r w:rsidRPr="00C300DB">
        <w:rPr>
          <w:rFonts w:ascii="PT Sans Narrow" w:hAnsi="PT Sans Narrow" w:cs="Times New Roman (Základní text"/>
          <w:bCs/>
          <w:sz w:val="16"/>
          <w:szCs w:val="16"/>
          <w:lang w:val="sk-SK"/>
        </w:rPr>
        <w:t xml:space="preserve"> Kvapkacia liekovka 55</w:t>
      </w:r>
      <w:r>
        <w:rPr>
          <w:rFonts w:ascii="PT Sans Narrow" w:hAnsi="PT Sans Narrow" w:cs="Times New Roman (Základní text"/>
          <w:bCs/>
          <w:sz w:val="16"/>
          <w:szCs w:val="16"/>
          <w:lang w:val="sk-SK"/>
        </w:rPr>
        <w:t>/ 150 ml</w:t>
      </w:r>
      <w:r w:rsidRPr="00C300DB">
        <w:rPr>
          <w:rFonts w:ascii="PT Sans Narrow" w:hAnsi="PT Sans Narrow" w:cs="Times New Roman (Základní text"/>
          <w:bCs/>
          <w:sz w:val="16"/>
          <w:szCs w:val="16"/>
          <w:lang w:val="sk-SK"/>
        </w:rPr>
        <w:t xml:space="preserve"> s dávkovacou striekačkou v krabičke.</w:t>
      </w:r>
    </w:p>
    <w:p w14:paraId="628C8495" w14:textId="77777777" w:rsidR="00613F12" w:rsidRDefault="00613F12" w:rsidP="00613F12">
      <w:pPr>
        <w:spacing w:line="160" w:lineRule="exact"/>
        <w:jc w:val="both"/>
        <w:rPr>
          <w:rFonts w:ascii="PT Sans Narrow" w:hAnsi="PT Sans Narrow" w:cs="Times New Roman"/>
          <w:sz w:val="16"/>
          <w:szCs w:val="16"/>
          <w:lang w:val="sk-SK"/>
        </w:rPr>
      </w:pPr>
      <w:r w:rsidRPr="00F5790F">
        <w:rPr>
          <w:rFonts w:ascii="PT Sans Narrow" w:hAnsi="PT Sans Narrow" w:cs="Times New Roman"/>
          <w:b/>
          <w:bCs/>
          <w:sz w:val="16"/>
          <w:szCs w:val="16"/>
          <w:lang w:val="sk-SK"/>
        </w:rPr>
        <w:t>Číslo šarže</w:t>
      </w:r>
      <w:r w:rsidRPr="00F5790F">
        <w:rPr>
          <w:rFonts w:ascii="PT Sans Narrow" w:hAnsi="PT Sans Narrow" w:cs="Times New Roman"/>
          <w:sz w:val="16"/>
          <w:szCs w:val="16"/>
          <w:lang w:val="sk-SK"/>
        </w:rPr>
        <w:t xml:space="preserve"> (LOTE:) a </w:t>
      </w:r>
      <w:r w:rsidRPr="00F5790F">
        <w:rPr>
          <w:rFonts w:ascii="PT Sans Narrow" w:hAnsi="PT Sans Narrow" w:cs="Times New Roman"/>
          <w:b/>
          <w:bCs/>
          <w:sz w:val="16"/>
          <w:szCs w:val="16"/>
          <w:lang w:val="sk-SK"/>
        </w:rPr>
        <w:t>čas použiteľnosti, spotrebujte do</w:t>
      </w:r>
      <w:r w:rsidRPr="00F5790F">
        <w:rPr>
          <w:rFonts w:ascii="PT Sans Narrow" w:hAnsi="PT Sans Narrow" w:cs="Times New Roman"/>
          <w:sz w:val="16"/>
          <w:szCs w:val="16"/>
          <w:lang w:val="sk-SK"/>
        </w:rPr>
        <w:t xml:space="preserve"> </w:t>
      </w:r>
      <w:r w:rsidRPr="001A67F5">
        <w:rPr>
          <w:rFonts w:ascii="PT Sans Narrow" w:hAnsi="PT Sans Narrow" w:cs="Times New Roman"/>
          <w:sz w:val="16"/>
          <w:szCs w:val="16"/>
          <w:lang w:val="sk-SK"/>
        </w:rPr>
        <w:t xml:space="preserve">(CONS.PREF.:): viď na krabičke a viečku liekovky. </w:t>
      </w:r>
    </w:p>
    <w:p w14:paraId="43C74569" w14:textId="77777777" w:rsidR="00613F12" w:rsidRPr="00F5790F" w:rsidRDefault="00613F12" w:rsidP="00613F12">
      <w:pPr>
        <w:spacing w:line="160" w:lineRule="exact"/>
        <w:jc w:val="both"/>
        <w:rPr>
          <w:rFonts w:ascii="PT Sans Narrow" w:hAnsi="PT Sans Narrow" w:cs="Times New Roman"/>
          <w:sz w:val="16"/>
          <w:szCs w:val="16"/>
          <w:lang w:val="sk-SK"/>
        </w:rPr>
      </w:pPr>
      <w:r w:rsidRPr="0033158B">
        <w:rPr>
          <w:rFonts w:ascii="PT Sans Narrow" w:hAnsi="PT Sans Narrow" w:cs="Times New Roman"/>
          <w:sz w:val="16"/>
          <w:szCs w:val="16"/>
          <w:lang w:val="sk-SK"/>
        </w:rPr>
        <w:t xml:space="preserve">Vyrobené: </w:t>
      </w:r>
      <w:r w:rsidRPr="0033158B">
        <w:rPr>
          <w:rFonts w:ascii="PT Sans Narrow" w:hAnsi="PT Sans Narrow"/>
          <w:sz w:val="16"/>
          <w:szCs w:val="16"/>
        </w:rPr>
        <w:t>ESP39040397</w:t>
      </w:r>
      <w:r w:rsidRPr="0033158B">
        <w:rPr>
          <w:rFonts w:ascii="PT Sans Narrow" w:hAnsi="PT Sans Narrow" w:cs="Times New Roman"/>
          <w:sz w:val="16"/>
          <w:szCs w:val="16"/>
          <w:lang w:val="sk-SK"/>
        </w:rPr>
        <w:t xml:space="preserve"> -</w:t>
      </w:r>
      <w:r w:rsidRPr="001A67F5">
        <w:rPr>
          <w:rFonts w:ascii="PT Sans Narrow" w:hAnsi="PT Sans Narrow" w:cs="Times New Roman"/>
          <w:sz w:val="16"/>
          <w:szCs w:val="16"/>
          <w:lang w:val="sk-SK"/>
        </w:rPr>
        <w:t xml:space="preserve"> Číslo</w:t>
      </w:r>
      <w:r>
        <w:rPr>
          <w:rFonts w:ascii="PT Sans Narrow" w:hAnsi="PT Sans Narrow" w:cs="Times New Roman"/>
          <w:sz w:val="16"/>
          <w:szCs w:val="16"/>
          <w:lang w:val="sk-SK"/>
        </w:rPr>
        <w:t xml:space="preserve"> </w:t>
      </w:r>
      <w:r w:rsidRPr="001A67F5">
        <w:rPr>
          <w:rFonts w:ascii="PT Sans Narrow" w:hAnsi="PT Sans Narrow" w:cs="Times New Roman"/>
          <w:sz w:val="16"/>
          <w:szCs w:val="16"/>
          <w:lang w:val="sk-SK"/>
        </w:rPr>
        <w:t>schválenia: ESP28000506</w:t>
      </w:r>
    </w:p>
    <w:p w14:paraId="0163F6E1" w14:textId="77777777" w:rsidR="00613F12" w:rsidRPr="00C300DB" w:rsidRDefault="00613F12" w:rsidP="00613F12">
      <w:pPr>
        <w:pBdr>
          <w:top w:val="single" w:sz="4" w:space="1" w:color="auto"/>
        </w:pBdr>
        <w:spacing w:line="160" w:lineRule="exact"/>
        <w:jc w:val="both"/>
        <w:rPr>
          <w:rFonts w:ascii="PT Sans Narrow" w:hAnsi="PT Sans Narrow"/>
          <w:sz w:val="16"/>
          <w:szCs w:val="16"/>
        </w:rPr>
      </w:pPr>
    </w:p>
    <w:p w14:paraId="4D032A95" w14:textId="77777777" w:rsidR="00992A37" w:rsidRPr="006971B2" w:rsidRDefault="00992A37" w:rsidP="00D1478E">
      <w:pPr>
        <w:pBdr>
          <w:top w:val="single" w:sz="4" w:space="1" w:color="auto"/>
        </w:pBdr>
        <w:spacing w:line="160" w:lineRule="exact"/>
        <w:jc w:val="both"/>
        <w:rPr>
          <w:rFonts w:ascii="PT Sans Narrow" w:hAnsi="PT Sans Narrow"/>
          <w:sz w:val="16"/>
          <w:szCs w:val="16"/>
        </w:rPr>
      </w:pPr>
    </w:p>
    <w:tbl>
      <w:tblPr>
        <w:tblStyle w:val="Mkatabulky"/>
        <w:tblW w:w="334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1672"/>
      </w:tblGrid>
      <w:tr w:rsidR="002731D8" w:rsidRPr="006971B2" w14:paraId="4C014F10" w14:textId="77777777" w:rsidTr="00DF66D4">
        <w:trPr>
          <w:trHeight w:val="366"/>
        </w:trPr>
        <w:tc>
          <w:tcPr>
            <w:tcW w:w="1672" w:type="dxa"/>
            <w:tcMar>
              <w:left w:w="0" w:type="dxa"/>
              <w:right w:w="0" w:type="dxa"/>
            </w:tcMar>
          </w:tcPr>
          <w:p w14:paraId="748BA790" w14:textId="77777777" w:rsidR="002731D8" w:rsidRPr="006971B2" w:rsidRDefault="002731D8" w:rsidP="00DF66D4">
            <w:pPr>
              <w:spacing w:line="20" w:lineRule="exact"/>
              <w:jc w:val="both"/>
              <w:rPr>
                <w:rFonts w:ascii="PT Sans Narrow" w:hAnsi="PT Sans Narrow" w:cs="Times New Roman (Základní text"/>
                <w:b/>
                <w:bCs/>
                <w:caps/>
                <w:sz w:val="14"/>
                <w:szCs w:val="14"/>
              </w:rPr>
            </w:pPr>
            <w:r w:rsidRPr="006971B2">
              <w:rPr>
                <w:rFonts w:ascii="PT Sans Narrow" w:hAnsi="PT Sans Narrow" w:cs="Times New Roman (Základní text"/>
                <w:b/>
                <w:bCs/>
                <w:caps/>
                <w:noProof/>
                <w:sz w:val="14"/>
                <w:szCs w:val="14"/>
              </w:rPr>
              <w:drawing>
                <wp:anchor distT="0" distB="0" distL="114300" distR="114300" simplePos="0" relativeHeight="251656192" behindDoc="0" locked="0" layoutInCell="1" allowOverlap="1" wp14:anchorId="7387D5DB" wp14:editId="6194BC52">
                  <wp:simplePos x="0" y="0"/>
                  <wp:positionH relativeFrom="margin">
                    <wp:posOffset>458</wp:posOffset>
                  </wp:positionH>
                  <wp:positionV relativeFrom="margin">
                    <wp:posOffset>584</wp:posOffset>
                  </wp:positionV>
                  <wp:extent cx="899795" cy="233045"/>
                  <wp:effectExtent l="0" t="0" r="1905" b="0"/>
                  <wp:wrapSquare wrapText="bothSides"/>
                  <wp:docPr id="1344948572" name="Obrázek 2" descr="Obsah obrázku snímek obrazovky, Grafika, Písmo, design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948572" name="Obrázek 2" descr="Obsah obrázku snímek obrazovky, Grafika, Písmo, design&#10;&#10;Popis byl vytvořen automaticky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23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2" w:type="dxa"/>
            <w:tcMar>
              <w:left w:w="0" w:type="dxa"/>
              <w:right w:w="0" w:type="dxa"/>
            </w:tcMar>
          </w:tcPr>
          <w:p w14:paraId="2CA834E0" w14:textId="3F80057C" w:rsidR="002731D8" w:rsidRPr="006971B2" w:rsidRDefault="00575ED5" w:rsidP="00DF66D4">
            <w:pPr>
              <w:spacing w:line="20" w:lineRule="exact"/>
              <w:jc w:val="both"/>
              <w:rPr>
                <w:rFonts w:ascii="PT Sans Narrow" w:hAnsi="PT Sans Narrow" w:cs="Times New Roman (Základní text"/>
                <w:b/>
                <w:bCs/>
                <w:caps/>
                <w:sz w:val="14"/>
                <w:szCs w:val="14"/>
              </w:rPr>
            </w:pPr>
            <w:r w:rsidRPr="006971B2">
              <w:rPr>
                <w:rFonts w:ascii="PT Sans" w:hAnsi="PT Sans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57CF74BB" wp14:editId="55363931">
                  <wp:simplePos x="0" y="0"/>
                  <wp:positionH relativeFrom="margin">
                    <wp:posOffset>93630</wp:posOffset>
                  </wp:positionH>
                  <wp:positionV relativeFrom="margin">
                    <wp:posOffset>-31115</wp:posOffset>
                  </wp:positionV>
                  <wp:extent cx="898596" cy="261781"/>
                  <wp:effectExtent l="0" t="0" r="0" b="5080"/>
                  <wp:wrapNone/>
                  <wp:docPr id="617231918" name="Grafický 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524729" name="Grafický objekt 1031524729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96" cy="261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731D8" w:rsidRPr="006971B2" w14:paraId="35680B57" w14:textId="77777777" w:rsidTr="00DF66D4">
        <w:trPr>
          <w:trHeight w:val="836"/>
        </w:trPr>
        <w:tc>
          <w:tcPr>
            <w:tcW w:w="1672" w:type="dxa"/>
            <w:tcMar>
              <w:left w:w="0" w:type="dxa"/>
              <w:right w:w="0" w:type="dxa"/>
            </w:tcMar>
          </w:tcPr>
          <w:p w14:paraId="694302E9" w14:textId="77777777" w:rsidR="002731D8" w:rsidRPr="006971B2" w:rsidRDefault="002731D8" w:rsidP="00DF66D4">
            <w:pPr>
              <w:spacing w:line="160" w:lineRule="exact"/>
              <w:jc w:val="both"/>
              <w:rPr>
                <w:rFonts w:ascii="PT Sans Narrow" w:hAnsi="PT Sans Narrow" w:cs="Times New Roman (Základní text"/>
                <w:b/>
                <w:bCs/>
                <w:caps/>
                <w:sz w:val="14"/>
                <w:szCs w:val="14"/>
              </w:rPr>
            </w:pPr>
            <w:r w:rsidRPr="006971B2">
              <w:rPr>
                <w:rFonts w:ascii="PT Sans Narrow" w:hAnsi="PT Sans Narrow" w:cs="Times New Roman (Základní text"/>
                <w:b/>
                <w:bCs/>
                <w:caps/>
                <w:sz w:val="14"/>
                <w:szCs w:val="14"/>
              </w:rPr>
              <w:t>Výrobce/ Výrobca:</w:t>
            </w:r>
          </w:p>
          <w:p w14:paraId="4AD38647" w14:textId="77777777" w:rsidR="002731D8" w:rsidRPr="006971B2" w:rsidRDefault="002731D8" w:rsidP="00DF66D4">
            <w:pPr>
              <w:autoSpaceDE w:val="0"/>
              <w:autoSpaceDN w:val="0"/>
              <w:adjustRightInd w:val="0"/>
              <w:spacing w:line="140" w:lineRule="exact"/>
              <w:rPr>
                <w:rFonts w:ascii="PT Sans Narrow" w:hAnsi="PT Sans Narrow" w:cs="”Ãá˛"/>
                <w:sz w:val="14"/>
                <w:szCs w:val="14"/>
              </w:rPr>
            </w:pPr>
            <w:r w:rsidRPr="006971B2">
              <w:rPr>
                <w:rFonts w:ascii="PT Sans Narrow" w:hAnsi="PT Sans Narrow" w:cs="”Ãá˛"/>
                <w:sz w:val="14"/>
                <w:szCs w:val="14"/>
              </w:rPr>
              <w:t>JT Pharma, SL</w:t>
            </w:r>
          </w:p>
          <w:p w14:paraId="2FD31F45" w14:textId="77777777" w:rsidR="002731D8" w:rsidRPr="006971B2" w:rsidRDefault="002731D8" w:rsidP="00DF66D4">
            <w:pPr>
              <w:autoSpaceDE w:val="0"/>
              <w:autoSpaceDN w:val="0"/>
              <w:adjustRightInd w:val="0"/>
              <w:spacing w:line="140" w:lineRule="exact"/>
              <w:rPr>
                <w:rFonts w:ascii="PT Sans Narrow" w:hAnsi="PT Sans Narrow" w:cs="”Ãá˛"/>
                <w:sz w:val="14"/>
                <w:szCs w:val="14"/>
              </w:rPr>
            </w:pPr>
            <w:r w:rsidRPr="006971B2">
              <w:rPr>
                <w:rFonts w:ascii="PT Sans Narrow" w:hAnsi="PT Sans Narrow" w:cs="”Ãá˛"/>
                <w:sz w:val="14"/>
                <w:szCs w:val="14"/>
              </w:rPr>
              <w:t xml:space="preserve">C/ </w:t>
            </w:r>
            <w:proofErr w:type="spellStart"/>
            <w:r w:rsidRPr="006971B2">
              <w:rPr>
                <w:rFonts w:ascii="PT Sans Narrow" w:hAnsi="PT Sans Narrow" w:cs="”Ãá˛"/>
                <w:sz w:val="14"/>
                <w:szCs w:val="14"/>
              </w:rPr>
              <w:t>Alberca</w:t>
            </w:r>
            <w:proofErr w:type="spellEnd"/>
            <w:r w:rsidRPr="006971B2">
              <w:rPr>
                <w:rFonts w:ascii="PT Sans Narrow" w:hAnsi="PT Sans Narrow" w:cs="”Ãá˛"/>
                <w:sz w:val="14"/>
                <w:szCs w:val="14"/>
              </w:rPr>
              <w:t xml:space="preserve"> 5</w:t>
            </w:r>
          </w:p>
          <w:p w14:paraId="51636CDD" w14:textId="77777777" w:rsidR="002731D8" w:rsidRPr="006971B2" w:rsidRDefault="002731D8" w:rsidP="00DF66D4">
            <w:pPr>
              <w:spacing w:line="140" w:lineRule="exact"/>
              <w:jc w:val="both"/>
              <w:rPr>
                <w:rFonts w:ascii="PT Sans Narrow" w:hAnsi="PT Sans Narrow" w:cs="”Ãá˛"/>
                <w:sz w:val="14"/>
                <w:szCs w:val="14"/>
              </w:rPr>
            </w:pPr>
            <w:r w:rsidRPr="006971B2">
              <w:rPr>
                <w:rFonts w:ascii="PT Sans Narrow" w:hAnsi="PT Sans Narrow" w:cs="”Ãá˛"/>
                <w:sz w:val="14"/>
                <w:szCs w:val="14"/>
              </w:rPr>
              <w:t xml:space="preserve">28660 </w:t>
            </w:r>
            <w:proofErr w:type="spellStart"/>
            <w:r w:rsidRPr="006971B2">
              <w:rPr>
                <w:rFonts w:ascii="PT Sans Narrow" w:hAnsi="PT Sans Narrow" w:cs="”Ãá˛"/>
                <w:sz w:val="14"/>
                <w:szCs w:val="14"/>
              </w:rPr>
              <w:t>Boadila</w:t>
            </w:r>
            <w:proofErr w:type="spellEnd"/>
            <w:r w:rsidRPr="006971B2">
              <w:rPr>
                <w:rFonts w:ascii="PT Sans Narrow" w:hAnsi="PT Sans Narrow" w:cs="”Ãá˛"/>
                <w:sz w:val="14"/>
                <w:szCs w:val="14"/>
              </w:rPr>
              <w:t xml:space="preserve"> </w:t>
            </w:r>
            <w:proofErr w:type="spellStart"/>
            <w:r w:rsidRPr="006971B2">
              <w:rPr>
                <w:rFonts w:ascii="PT Sans Narrow" w:hAnsi="PT Sans Narrow" w:cs="”Ãá˛"/>
                <w:sz w:val="14"/>
                <w:szCs w:val="14"/>
              </w:rPr>
              <w:t>del</w:t>
            </w:r>
            <w:proofErr w:type="spellEnd"/>
            <w:r w:rsidRPr="006971B2">
              <w:rPr>
                <w:rFonts w:ascii="PT Sans Narrow" w:hAnsi="PT Sans Narrow" w:cs="”Ãá˛"/>
                <w:sz w:val="14"/>
                <w:szCs w:val="14"/>
              </w:rPr>
              <w:t xml:space="preserve"> Monte (Madrid)</w:t>
            </w:r>
          </w:p>
          <w:p w14:paraId="6E54291B" w14:textId="77777777" w:rsidR="002731D8" w:rsidRPr="006971B2" w:rsidRDefault="002731D8" w:rsidP="00DF66D4">
            <w:pPr>
              <w:spacing w:line="140" w:lineRule="exact"/>
              <w:jc w:val="both"/>
              <w:rPr>
                <w:rFonts w:ascii="PT Sans Narrow" w:hAnsi="PT Sans Narrow"/>
                <w:b/>
                <w:bCs/>
                <w:sz w:val="14"/>
                <w:szCs w:val="14"/>
              </w:rPr>
            </w:pPr>
            <w:r w:rsidRPr="006971B2">
              <w:rPr>
                <w:rFonts w:ascii="PT Sans Narrow" w:hAnsi="PT Sans Narrow" w:cs="Times New Roman (Základní text"/>
                <w:sz w:val="14"/>
                <w:szCs w:val="14"/>
              </w:rPr>
              <w:t>Španělsko</w:t>
            </w:r>
            <w:r w:rsidRPr="006971B2">
              <w:rPr>
                <w:rFonts w:ascii="PT Sans Narrow" w:hAnsi="PT Sans Narrow"/>
                <w:b/>
                <w:bCs/>
                <w:sz w:val="14"/>
                <w:szCs w:val="14"/>
              </w:rPr>
              <w:t xml:space="preserve"> </w:t>
            </w:r>
          </w:p>
          <w:p w14:paraId="2DB9F44F" w14:textId="77777777" w:rsidR="002731D8" w:rsidRPr="006971B2" w:rsidRDefault="002731D8" w:rsidP="00DF66D4">
            <w:pPr>
              <w:spacing w:line="140" w:lineRule="exact"/>
              <w:jc w:val="both"/>
              <w:rPr>
                <w:rFonts w:ascii="PT Sans Narrow" w:hAnsi="PT Sans Narrow"/>
                <w:sz w:val="14"/>
                <w:szCs w:val="14"/>
              </w:rPr>
            </w:pPr>
            <w:r w:rsidRPr="006971B2">
              <w:rPr>
                <w:rFonts w:ascii="PT Sans Narrow" w:hAnsi="PT Sans Narrow"/>
                <w:sz w:val="14"/>
                <w:szCs w:val="14"/>
              </w:rPr>
              <w:t>www.jtpharma.es</w:t>
            </w:r>
          </w:p>
        </w:tc>
        <w:tc>
          <w:tcPr>
            <w:tcW w:w="1672" w:type="dxa"/>
            <w:tcMar>
              <w:left w:w="113" w:type="dxa"/>
              <w:right w:w="0" w:type="dxa"/>
            </w:tcMar>
          </w:tcPr>
          <w:p w14:paraId="51DE4C25" w14:textId="5599075F" w:rsidR="002731D8" w:rsidRPr="006971B2" w:rsidRDefault="002731D8" w:rsidP="00DF66D4">
            <w:pPr>
              <w:spacing w:line="160" w:lineRule="exact"/>
              <w:jc w:val="both"/>
              <w:rPr>
                <w:rFonts w:ascii="PT Sans Narrow" w:hAnsi="PT Sans Narrow" w:cs="Times New Roman (Základní text"/>
                <w:caps/>
                <w:sz w:val="14"/>
                <w:szCs w:val="14"/>
              </w:rPr>
            </w:pPr>
            <w:r w:rsidRPr="006971B2">
              <w:rPr>
                <w:rFonts w:ascii="PT Sans Narrow" w:hAnsi="PT Sans Narrow" w:cs="Times New Roman (Základní text"/>
                <w:b/>
                <w:bCs/>
                <w:caps/>
                <w:sz w:val="14"/>
                <w:szCs w:val="14"/>
              </w:rPr>
              <w:t>Distributor/ Distribútor:</w:t>
            </w:r>
          </w:p>
          <w:p w14:paraId="276C7274" w14:textId="77777777" w:rsidR="00AB3057" w:rsidRPr="006971B2" w:rsidRDefault="00AB3057" w:rsidP="00AB3057">
            <w:pPr>
              <w:spacing w:line="150" w:lineRule="exact"/>
              <w:ind w:right="113"/>
              <w:rPr>
                <w:rFonts w:ascii="PT Sans Narrow" w:hAnsi="PT Sans Narrow" w:cs="Arial"/>
                <w:sz w:val="14"/>
                <w:szCs w:val="14"/>
              </w:rPr>
            </w:pPr>
            <w:proofErr w:type="spellStart"/>
            <w:r w:rsidRPr="006971B2">
              <w:rPr>
                <w:rFonts w:ascii="PT Sans Narrow" w:hAnsi="PT Sans Narrow" w:cs="Arial"/>
                <w:sz w:val="14"/>
                <w:szCs w:val="14"/>
              </w:rPr>
              <w:t>Livetpharma</w:t>
            </w:r>
            <w:proofErr w:type="spellEnd"/>
            <w:r w:rsidRPr="006971B2">
              <w:rPr>
                <w:rFonts w:ascii="PT Sans Narrow" w:hAnsi="PT Sans Narrow" w:cs="Arial"/>
                <w:sz w:val="14"/>
                <w:szCs w:val="14"/>
              </w:rPr>
              <w:t xml:space="preserve"> s.r.o.</w:t>
            </w:r>
          </w:p>
          <w:p w14:paraId="5C277849" w14:textId="77777777" w:rsidR="007C0525" w:rsidRPr="006971B2" w:rsidRDefault="00AB3057" w:rsidP="00AB3057">
            <w:pPr>
              <w:spacing w:line="150" w:lineRule="exact"/>
              <w:ind w:right="113"/>
              <w:rPr>
                <w:rFonts w:ascii="PT Sans Narrow" w:hAnsi="PT Sans Narrow" w:cs="Arial"/>
                <w:sz w:val="14"/>
                <w:szCs w:val="14"/>
              </w:rPr>
            </w:pPr>
            <w:r w:rsidRPr="006971B2">
              <w:rPr>
                <w:rFonts w:ascii="PT Sans Narrow" w:hAnsi="PT Sans Narrow" w:cs="Arial"/>
                <w:sz w:val="14"/>
                <w:szCs w:val="14"/>
              </w:rPr>
              <w:t xml:space="preserve">Ralská 524, </w:t>
            </w:r>
          </w:p>
          <w:p w14:paraId="1D36A4D0" w14:textId="1EA5DD4C" w:rsidR="00AB3057" w:rsidRPr="006971B2" w:rsidRDefault="00AB3057" w:rsidP="00AB3057">
            <w:pPr>
              <w:spacing w:line="150" w:lineRule="exact"/>
              <w:ind w:right="113"/>
              <w:rPr>
                <w:sz w:val="14"/>
                <w:szCs w:val="14"/>
              </w:rPr>
            </w:pPr>
            <w:r w:rsidRPr="006971B2">
              <w:rPr>
                <w:rFonts w:ascii="PT Sans Narrow" w:hAnsi="PT Sans Narrow" w:cs="Arial"/>
                <w:sz w:val="14"/>
                <w:szCs w:val="14"/>
              </w:rPr>
              <w:t>47124 Mimoň</w:t>
            </w:r>
          </w:p>
          <w:p w14:paraId="642A4CF9" w14:textId="77777777" w:rsidR="007C0525" w:rsidRPr="006971B2" w:rsidRDefault="00AB3057" w:rsidP="00AB3057">
            <w:pPr>
              <w:spacing w:line="140" w:lineRule="exact"/>
              <w:jc w:val="both"/>
              <w:rPr>
                <w:rFonts w:ascii="PT Sans Narrow" w:hAnsi="PT Sans Narrow" w:cs="Arial"/>
                <w:sz w:val="14"/>
                <w:szCs w:val="14"/>
              </w:rPr>
            </w:pPr>
            <w:r w:rsidRPr="006971B2">
              <w:rPr>
                <w:rFonts w:ascii="PT Sans Narrow" w:hAnsi="PT Sans Narrow" w:cs="Arial"/>
                <w:sz w:val="14"/>
                <w:szCs w:val="14"/>
              </w:rPr>
              <w:t xml:space="preserve">www.livetpharma.cz </w:t>
            </w:r>
          </w:p>
          <w:p w14:paraId="59D7586C" w14:textId="6ABCB2F5" w:rsidR="002731D8" w:rsidRPr="006971B2" w:rsidRDefault="00AB3057" w:rsidP="00AB3057">
            <w:pPr>
              <w:spacing w:line="140" w:lineRule="exact"/>
              <w:jc w:val="both"/>
              <w:rPr>
                <w:rFonts w:ascii="PT Sans Narrow" w:hAnsi="PT Sans Narrow"/>
                <w:sz w:val="14"/>
                <w:szCs w:val="14"/>
              </w:rPr>
            </w:pPr>
            <w:proofErr w:type="spellStart"/>
            <w:r w:rsidRPr="006971B2">
              <w:rPr>
                <w:rFonts w:ascii="PT Sans Narrow" w:hAnsi="PT Sans Narrow" w:cs="Arial"/>
                <w:sz w:val="10"/>
                <w:szCs w:val="10"/>
              </w:rPr>
              <w:t>Reg</w:t>
            </w:r>
            <w:proofErr w:type="spellEnd"/>
            <w:r w:rsidRPr="006971B2">
              <w:rPr>
                <w:rFonts w:ascii="PT Sans Narrow" w:hAnsi="PT Sans Narrow" w:cs="Arial"/>
                <w:sz w:val="10"/>
                <w:szCs w:val="10"/>
              </w:rPr>
              <w:t>. číslo provozu:</w:t>
            </w:r>
            <w:r w:rsidRPr="006971B2">
              <w:rPr>
                <w:rFonts w:ascii="PT Sans Narrow" w:hAnsi="PT Sans Narrow" w:cs="Arial"/>
                <w:sz w:val="14"/>
                <w:szCs w:val="14"/>
              </w:rPr>
              <w:t xml:space="preserve"> </w:t>
            </w:r>
            <w:r w:rsidRPr="006971B2">
              <w:rPr>
                <w:rFonts w:ascii="PT Sans Narrow" w:hAnsi="PT Sans Narrow" w:cs="Arial"/>
                <w:b/>
                <w:bCs/>
                <w:sz w:val="14"/>
                <w:szCs w:val="14"/>
              </w:rPr>
              <w:t>CZ 802715-01</w:t>
            </w:r>
          </w:p>
        </w:tc>
      </w:tr>
    </w:tbl>
    <w:p w14:paraId="01AA552D" w14:textId="77777777" w:rsidR="009B00F1" w:rsidRPr="006971B2" w:rsidRDefault="009B00F1">
      <w:pPr>
        <w:spacing w:line="150" w:lineRule="exact"/>
        <w:jc w:val="both"/>
        <w:rPr>
          <w:rFonts w:ascii="PT Sans Narrow" w:hAnsi="PT Sans Narrow"/>
          <w:sz w:val="14"/>
          <w:szCs w:val="14"/>
        </w:rPr>
      </w:pPr>
    </w:p>
    <w:p w14:paraId="2A0F2BEB" w14:textId="77777777" w:rsidR="009326A9" w:rsidRDefault="009326A9" w:rsidP="00BA6146">
      <w:pPr>
        <w:spacing w:line="280" w:lineRule="exact"/>
        <w:ind w:left="142"/>
        <w:jc w:val="both"/>
        <w:rPr>
          <w:rFonts w:ascii="PT Sans" w:hAnsi="PT Sans" w:cs="Times New Roman (Základní text"/>
          <w:b/>
          <w:bCs/>
          <w:caps/>
          <w:sz w:val="28"/>
          <w:szCs w:val="28"/>
          <w:lang w:val="es-ES_tradnl"/>
        </w:rPr>
      </w:pPr>
    </w:p>
    <w:p w14:paraId="69C4AFCA" w14:textId="77777777" w:rsidR="009326A9" w:rsidRDefault="009326A9" w:rsidP="00BA6146">
      <w:pPr>
        <w:spacing w:line="280" w:lineRule="exact"/>
        <w:ind w:left="142"/>
        <w:jc w:val="both"/>
        <w:rPr>
          <w:rFonts w:ascii="PT Sans" w:hAnsi="PT Sans" w:cs="Times New Roman (Základní text"/>
          <w:b/>
          <w:bCs/>
          <w:caps/>
          <w:sz w:val="28"/>
          <w:szCs w:val="28"/>
          <w:lang w:val="es-ES_tradnl"/>
        </w:rPr>
      </w:pPr>
    </w:p>
    <w:p w14:paraId="35E25960" w14:textId="77777777" w:rsidR="009326A9" w:rsidRDefault="009326A9" w:rsidP="00BA6146">
      <w:pPr>
        <w:spacing w:line="280" w:lineRule="exact"/>
        <w:ind w:left="142"/>
        <w:jc w:val="both"/>
        <w:rPr>
          <w:rFonts w:ascii="PT Sans" w:hAnsi="PT Sans" w:cs="Times New Roman (Základní text"/>
          <w:b/>
          <w:bCs/>
          <w:caps/>
          <w:sz w:val="28"/>
          <w:szCs w:val="28"/>
          <w:lang w:val="es-ES_tradnl"/>
        </w:rPr>
      </w:pPr>
    </w:p>
    <w:p w14:paraId="6EA40F79" w14:textId="4DF29438" w:rsidR="006971B2" w:rsidRPr="006971B2" w:rsidRDefault="006971B2">
      <w:pPr>
        <w:spacing w:line="150" w:lineRule="exact"/>
        <w:jc w:val="both"/>
        <w:rPr>
          <w:rFonts w:ascii="PT Sans Narrow" w:hAnsi="PT Sans Narrow"/>
          <w:sz w:val="14"/>
          <w:szCs w:val="14"/>
        </w:rPr>
      </w:pPr>
    </w:p>
    <w:sectPr w:rsidR="006971B2" w:rsidRPr="006971B2" w:rsidSect="001218EC">
      <w:footerReference w:type="default" r:id="rId10"/>
      <w:footerReference w:type="first" r:id="rId11"/>
      <w:type w:val="continuous"/>
      <w:pgSz w:w="8391" w:h="11906" w:code="11"/>
      <w:pgMar w:top="680" w:right="680" w:bottom="680" w:left="680" w:header="397" w:footer="397" w:gutter="0"/>
      <w:cols w:num="2" w:space="39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3104F" w14:textId="77777777" w:rsidR="00B27FBE" w:rsidRDefault="00B27FBE" w:rsidP="007B3CAC">
      <w:r>
        <w:separator/>
      </w:r>
    </w:p>
  </w:endnote>
  <w:endnote w:type="continuationSeparator" w:id="0">
    <w:p w14:paraId="2D0DC8EA" w14:textId="77777777" w:rsidR="00B27FBE" w:rsidRDefault="00B27FBE" w:rsidP="007B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PT Sans Narrow"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”Ãá˛"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A601" w14:textId="1B170CE8" w:rsidR="00937443" w:rsidRPr="00937443" w:rsidRDefault="00937443" w:rsidP="00937443">
    <w:pPr>
      <w:rPr>
        <w:rFonts w:ascii="Helvetica Neue" w:hAnsi="Helvetica Neue"/>
        <w:b/>
        <w:sz w:val="18"/>
        <w:szCs w:val="18"/>
      </w:rPr>
    </w:pPr>
    <w:r w:rsidRPr="00937443">
      <w:rPr>
        <w:rFonts w:ascii="Helvetica Neue" w:hAnsi="Helvetica Neue"/>
        <w:b/>
        <w:sz w:val="18"/>
        <w:szCs w:val="18"/>
      </w:rPr>
      <w:t xml:space="preserve">Distributor ČR: </w:t>
    </w:r>
    <w:proofErr w:type="spellStart"/>
    <w:r w:rsidRPr="00937443">
      <w:rPr>
        <w:rFonts w:ascii="Helvetica Neue" w:hAnsi="Helvetica Neue"/>
        <w:sz w:val="18"/>
        <w:szCs w:val="18"/>
      </w:rPr>
      <w:t>Divetpharma</w:t>
    </w:r>
    <w:proofErr w:type="spellEnd"/>
    <w:r w:rsidRPr="00937443">
      <w:rPr>
        <w:rFonts w:ascii="Helvetica Neue" w:hAnsi="Helvetica Neue"/>
        <w:sz w:val="18"/>
        <w:szCs w:val="18"/>
      </w:rPr>
      <w:t xml:space="preserve"> spol. s r.o., Koperníkova 11, 120 00 Praha </w:t>
    </w:r>
    <w:proofErr w:type="gramStart"/>
    <w:r w:rsidRPr="00937443">
      <w:rPr>
        <w:rFonts w:ascii="Helvetica Neue" w:hAnsi="Helvetica Neue"/>
        <w:sz w:val="18"/>
        <w:szCs w:val="18"/>
      </w:rPr>
      <w:t>2,</w:t>
    </w:r>
    <w:r w:rsidRPr="00937443">
      <w:rPr>
        <w:rFonts w:ascii="Helvetica Neue" w:hAnsi="Helvetica Neue" w:cs="Times New Roman"/>
        <w:sz w:val="18"/>
        <w:szCs w:val="18"/>
      </w:rPr>
      <w:t>Č</w:t>
    </w:r>
    <w:r w:rsidRPr="00937443">
      <w:rPr>
        <w:rFonts w:ascii="Helvetica Neue" w:hAnsi="Helvetica Neue"/>
        <w:sz w:val="18"/>
        <w:szCs w:val="18"/>
      </w:rPr>
      <w:t>eská</w:t>
    </w:r>
    <w:proofErr w:type="gramEnd"/>
    <w:r w:rsidRPr="00937443">
      <w:rPr>
        <w:rFonts w:ascii="Helvetica Neue" w:hAnsi="Helvetica Neue"/>
        <w:sz w:val="18"/>
        <w:szCs w:val="18"/>
      </w:rPr>
      <w:t xml:space="preserve"> republika</w:t>
    </w:r>
    <w:r w:rsidRPr="00937443">
      <w:rPr>
        <w:rFonts w:ascii="Helvetica Neue" w:hAnsi="Helvetica Neue"/>
        <w:b/>
        <w:sz w:val="18"/>
        <w:szCs w:val="18"/>
      </w:rPr>
      <w:t xml:space="preserve">, </w:t>
    </w:r>
    <w:r w:rsidRPr="00937443">
      <w:rPr>
        <w:rFonts w:ascii="Helvetica Neue" w:hAnsi="Helvetica Neue" w:cs="Times New Roman"/>
        <w:sz w:val="18"/>
        <w:szCs w:val="18"/>
        <w:lang w:val="fr-FR"/>
      </w:rPr>
      <w:t>m</w:t>
    </w:r>
    <w:r w:rsidRPr="00937443">
      <w:rPr>
        <w:rFonts w:ascii="Helvetica Neue" w:hAnsi="Helvetica Neue"/>
        <w:sz w:val="18"/>
        <w:szCs w:val="18"/>
        <w:lang w:val="fr-FR"/>
      </w:rPr>
      <w:t xml:space="preserve">obil: +420 603 578 213, </w:t>
    </w:r>
    <w:r w:rsidRPr="00937443">
      <w:rPr>
        <w:rFonts w:ascii="Helvetica Neue" w:hAnsi="Helvetica Neue" w:cs="Times New Roman"/>
        <w:sz w:val="18"/>
        <w:szCs w:val="18"/>
        <w:lang w:val="fr-FR"/>
      </w:rPr>
      <w:t>e</w:t>
    </w:r>
    <w:r w:rsidRPr="00937443">
      <w:rPr>
        <w:rFonts w:ascii="Helvetica Neue" w:hAnsi="Helvetica Neue"/>
        <w:sz w:val="18"/>
        <w:szCs w:val="18"/>
        <w:lang w:val="fr-FR"/>
      </w:rPr>
      <w:t xml:space="preserve">-mail: </w:t>
    </w:r>
    <w:r w:rsidRPr="00937443">
      <w:rPr>
        <w:rFonts w:ascii="Helvetica Neue" w:hAnsi="Helvetica Neue" w:cs="Times New Roman"/>
        <w:sz w:val="18"/>
        <w:szCs w:val="18"/>
        <w:lang w:val="fr-FR"/>
      </w:rPr>
      <w:t>divetpharma</w:t>
    </w:r>
    <w:r w:rsidRPr="00937443">
      <w:rPr>
        <w:rFonts w:ascii="Helvetica Neue" w:hAnsi="Helvetica Neue"/>
        <w:sz w:val="18"/>
        <w:szCs w:val="18"/>
        <w:lang w:val="fr-FR"/>
      </w:rPr>
      <w:t>@divetpharma.cz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E4F0" w14:textId="21854D13" w:rsidR="004C6DF8" w:rsidRPr="004C6DF8" w:rsidRDefault="00D1478E" w:rsidP="004C6DF8">
    <w:pPr>
      <w:pStyle w:val="Zpat"/>
      <w:jc w:val="right"/>
      <w:rPr>
        <w:rFonts w:ascii="PT Sans Narrow" w:hAnsi="PT Sans Narrow"/>
        <w:sz w:val="10"/>
        <w:szCs w:val="10"/>
      </w:rPr>
    </w:pPr>
    <w:r>
      <w:rPr>
        <w:rFonts w:ascii="PT Sans Narrow" w:hAnsi="PT Sans Narrow"/>
        <w:sz w:val="10"/>
        <w:szCs w:val="10"/>
      </w:rPr>
      <w:t>Červen</w:t>
    </w:r>
    <w:r w:rsidR="004C6DF8" w:rsidRPr="004C6DF8">
      <w:rPr>
        <w:rFonts w:ascii="PT Sans Narrow" w:hAnsi="PT Sans Narrow"/>
        <w:sz w:val="10"/>
        <w:szCs w:val="10"/>
      </w:rPr>
      <w:t xml:space="preserve"> 202</w:t>
    </w:r>
    <w:r>
      <w:rPr>
        <w:rFonts w:ascii="PT Sans Narrow" w:hAnsi="PT Sans Narrow"/>
        <w:sz w:val="10"/>
        <w:szCs w:val="1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D254" w14:textId="77777777" w:rsidR="00B27FBE" w:rsidRDefault="00B27FBE" w:rsidP="007B3CAC">
      <w:r>
        <w:separator/>
      </w:r>
    </w:p>
  </w:footnote>
  <w:footnote w:type="continuationSeparator" w:id="0">
    <w:p w14:paraId="2B27E8CE" w14:textId="77777777" w:rsidR="00B27FBE" w:rsidRDefault="00B27FBE" w:rsidP="007B3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86A"/>
    <w:multiLevelType w:val="hybridMultilevel"/>
    <w:tmpl w:val="F9BAF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35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26"/>
    <w:rsid w:val="00005524"/>
    <w:rsid w:val="00005CB1"/>
    <w:rsid w:val="00014428"/>
    <w:rsid w:val="00047C65"/>
    <w:rsid w:val="000D278F"/>
    <w:rsid w:val="000E7678"/>
    <w:rsid w:val="000F3947"/>
    <w:rsid w:val="001035B1"/>
    <w:rsid w:val="001218EC"/>
    <w:rsid w:val="001246E6"/>
    <w:rsid w:val="00176E32"/>
    <w:rsid w:val="001978BE"/>
    <w:rsid w:val="001A67F5"/>
    <w:rsid w:val="001B35C8"/>
    <w:rsid w:val="001B7E3F"/>
    <w:rsid w:val="001E7D96"/>
    <w:rsid w:val="001F2A0D"/>
    <w:rsid w:val="001F5A23"/>
    <w:rsid w:val="0023024E"/>
    <w:rsid w:val="002731D8"/>
    <w:rsid w:val="0028152A"/>
    <w:rsid w:val="002B53EF"/>
    <w:rsid w:val="002C5438"/>
    <w:rsid w:val="002D07A1"/>
    <w:rsid w:val="003043A7"/>
    <w:rsid w:val="00376360"/>
    <w:rsid w:val="003A4B80"/>
    <w:rsid w:val="003D7CBD"/>
    <w:rsid w:val="003E5906"/>
    <w:rsid w:val="00403719"/>
    <w:rsid w:val="0041709F"/>
    <w:rsid w:val="00426120"/>
    <w:rsid w:val="00452B43"/>
    <w:rsid w:val="00475951"/>
    <w:rsid w:val="00497D0D"/>
    <w:rsid w:val="004A4DC9"/>
    <w:rsid w:val="004A72CF"/>
    <w:rsid w:val="004A7C52"/>
    <w:rsid w:val="004C6DF8"/>
    <w:rsid w:val="004E16E5"/>
    <w:rsid w:val="004E5A6A"/>
    <w:rsid w:val="00543351"/>
    <w:rsid w:val="00555D5E"/>
    <w:rsid w:val="0057135B"/>
    <w:rsid w:val="00575ED5"/>
    <w:rsid w:val="00583792"/>
    <w:rsid w:val="005C46A9"/>
    <w:rsid w:val="005F37E4"/>
    <w:rsid w:val="00604EDC"/>
    <w:rsid w:val="006055C2"/>
    <w:rsid w:val="00613F12"/>
    <w:rsid w:val="006279B0"/>
    <w:rsid w:val="00641054"/>
    <w:rsid w:val="00661744"/>
    <w:rsid w:val="006835B3"/>
    <w:rsid w:val="006971B2"/>
    <w:rsid w:val="006A4FAB"/>
    <w:rsid w:val="006B1AA4"/>
    <w:rsid w:val="006E0EE1"/>
    <w:rsid w:val="00737F88"/>
    <w:rsid w:val="00770C0F"/>
    <w:rsid w:val="007748E1"/>
    <w:rsid w:val="00793851"/>
    <w:rsid w:val="007B3CAC"/>
    <w:rsid w:val="007C0525"/>
    <w:rsid w:val="007F2F51"/>
    <w:rsid w:val="00862B5E"/>
    <w:rsid w:val="0087175B"/>
    <w:rsid w:val="00875311"/>
    <w:rsid w:val="0089555D"/>
    <w:rsid w:val="00897197"/>
    <w:rsid w:val="008A19A9"/>
    <w:rsid w:val="008A5D5A"/>
    <w:rsid w:val="008A7717"/>
    <w:rsid w:val="008B3885"/>
    <w:rsid w:val="008D17C2"/>
    <w:rsid w:val="00924555"/>
    <w:rsid w:val="009326A9"/>
    <w:rsid w:val="00935016"/>
    <w:rsid w:val="00936027"/>
    <w:rsid w:val="00937443"/>
    <w:rsid w:val="009563ED"/>
    <w:rsid w:val="00963294"/>
    <w:rsid w:val="00975F8E"/>
    <w:rsid w:val="00992A37"/>
    <w:rsid w:val="009A145C"/>
    <w:rsid w:val="009B00F1"/>
    <w:rsid w:val="009C0879"/>
    <w:rsid w:val="00A13827"/>
    <w:rsid w:val="00A31905"/>
    <w:rsid w:val="00A62AB4"/>
    <w:rsid w:val="00A62F4A"/>
    <w:rsid w:val="00A7348B"/>
    <w:rsid w:val="00A97257"/>
    <w:rsid w:val="00AB3057"/>
    <w:rsid w:val="00AB531D"/>
    <w:rsid w:val="00AC013B"/>
    <w:rsid w:val="00AE3888"/>
    <w:rsid w:val="00B07372"/>
    <w:rsid w:val="00B13969"/>
    <w:rsid w:val="00B27FBE"/>
    <w:rsid w:val="00BA6146"/>
    <w:rsid w:val="00BF0671"/>
    <w:rsid w:val="00C02D80"/>
    <w:rsid w:val="00C81892"/>
    <w:rsid w:val="00D03126"/>
    <w:rsid w:val="00D1478E"/>
    <w:rsid w:val="00D418B2"/>
    <w:rsid w:val="00D42994"/>
    <w:rsid w:val="00D84845"/>
    <w:rsid w:val="00D92314"/>
    <w:rsid w:val="00DA176A"/>
    <w:rsid w:val="00DD181A"/>
    <w:rsid w:val="00DD19DD"/>
    <w:rsid w:val="00E00A95"/>
    <w:rsid w:val="00E95DA3"/>
    <w:rsid w:val="00E96ECA"/>
    <w:rsid w:val="00F5790F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7AB93"/>
  <w14:defaultImageDpi w14:val="300"/>
  <w15:docId w15:val="{949E0D41-1D0C-8443-B70F-A1407D0C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26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3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B3CA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3CAC"/>
  </w:style>
  <w:style w:type="paragraph" w:styleId="Zpat">
    <w:name w:val="footer"/>
    <w:basedOn w:val="Normln"/>
    <w:link w:val="ZpatChar"/>
    <w:uiPriority w:val="99"/>
    <w:unhideWhenUsed/>
    <w:rsid w:val="007B3CA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3CAC"/>
  </w:style>
  <w:style w:type="paragraph" w:styleId="Normlnweb">
    <w:name w:val="Normal (Web)"/>
    <w:basedOn w:val="Normln"/>
    <w:uiPriority w:val="99"/>
    <w:unhideWhenUsed/>
    <w:rsid w:val="006E0EE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styleId="Zdraznn">
    <w:name w:val="Emphasis"/>
    <w:basedOn w:val="Standardnpsmoodstavce"/>
    <w:uiPriority w:val="20"/>
    <w:qFormat/>
    <w:rsid w:val="006E0EE1"/>
    <w:rPr>
      <w:i/>
      <w:iCs/>
    </w:rPr>
  </w:style>
  <w:style w:type="character" w:customStyle="1" w:styleId="apple-converted-space">
    <w:name w:val="apple-converted-space"/>
    <w:basedOn w:val="Standardnpsmoodstavce"/>
    <w:rsid w:val="006E0EE1"/>
  </w:style>
  <w:style w:type="character" w:customStyle="1" w:styleId="jlqj4b">
    <w:name w:val="jlqj4b"/>
    <w:basedOn w:val="Standardnpsmoodstavce"/>
    <w:rsid w:val="00DD1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Divetpharma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Limanovský Martin</dc:creator>
  <cp:keywords/>
  <dc:description/>
  <cp:lastModifiedBy>petra.landova@email.cz</cp:lastModifiedBy>
  <cp:revision>8</cp:revision>
  <cp:lastPrinted>2025-08-16T10:42:00Z</cp:lastPrinted>
  <dcterms:created xsi:type="dcterms:W3CDTF">2025-08-16T12:30:00Z</dcterms:created>
  <dcterms:modified xsi:type="dcterms:W3CDTF">2026-02-22T17:26:00Z</dcterms:modified>
</cp:coreProperties>
</file>